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18"/>
          <w:szCs w:val="18"/>
        </w:rPr>
        <w:t>OGŁOSZENIE</w:t>
      </w:r>
    </w:p>
    <w:p>
      <w:pPr>
        <w:pStyle w:val="NoSpacing"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eastAsia="Calibri" w:cs="Arial" w:ascii="Arial" w:hAnsi="Arial"/>
          <w:bCs/>
          <w:sz w:val="18"/>
          <w:szCs w:val="18"/>
        </w:rPr>
        <w:t>Płocki Zakład Opieki Zdrowotnej Sp. z o.o.  z siedzibą w 09-402 Płock przy ul. Kościuszki 28 (dalej zwany „Udzielającym Zamówienia”)</w:t>
      </w:r>
      <w:r>
        <w:rPr>
          <w:rFonts w:eastAsia="Calibri" w:cs="Arial" w:ascii="Arial" w:hAnsi="Arial"/>
          <w:sz w:val="18"/>
          <w:szCs w:val="18"/>
        </w:rPr>
        <w:t xml:space="preserve"> działając na podstawie art. 26 ustawy z dnia 15 kwietnia 2011 r. </w:t>
        <w:br/>
        <w:t xml:space="preserve">o działalności leczniczej (Dz. U. z 2016 r., poz. </w:t>
      </w:r>
      <w:r>
        <w:rPr>
          <w:rFonts w:cs="Arial" w:ascii="Arial" w:hAnsi="Arial"/>
          <w:sz w:val="18"/>
          <w:szCs w:val="18"/>
        </w:rPr>
        <w:t>1638 z późn.zm.</w:t>
      </w:r>
      <w:r>
        <w:rPr>
          <w:rFonts w:eastAsia="Calibri" w:cs="Arial" w:ascii="Arial" w:hAnsi="Arial"/>
          <w:sz w:val="18"/>
          <w:szCs w:val="18"/>
        </w:rPr>
        <w:t xml:space="preserve">) </w:t>
      </w:r>
      <w:r>
        <w:rPr>
          <w:rFonts w:cs="Arial" w:ascii="Arial" w:hAnsi="Arial"/>
          <w:bCs/>
          <w:sz w:val="18"/>
          <w:szCs w:val="18"/>
        </w:rPr>
        <w:t xml:space="preserve">ogłasza konkurs ofert na:  </w:t>
      </w:r>
    </w:p>
    <w:p>
      <w:pPr>
        <w:pStyle w:val="Normal"/>
        <w:spacing w:lineRule="auto" w:line="240" w:before="120" w:after="0"/>
        <w:contextualSpacing/>
        <w:jc w:val="both"/>
        <w:rPr>
          <w:rFonts w:ascii="Arial" w:hAnsi="Arial" w:eastAsia="Times New Roman" w:cs="Arial"/>
          <w:b/>
          <w:b/>
          <w:sz w:val="18"/>
          <w:szCs w:val="18"/>
          <w:lang w:eastAsia="pl-PL"/>
        </w:rPr>
      </w:pPr>
      <w:r>
        <w:rPr>
          <w:rFonts w:eastAsia="Times New Roman" w:cs="Arial" w:ascii="Arial" w:hAnsi="Arial"/>
          <w:b/>
          <w:sz w:val="18"/>
          <w:szCs w:val="18"/>
          <w:lang w:eastAsia="pl-PL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left="380" w:right="0" w:hanging="0"/>
        <w:jc w:val="both"/>
        <w:rPr>
          <w:sz w:val="18"/>
          <w:szCs w:val="18"/>
        </w:rPr>
      </w:pPr>
      <w:r>
        <w:rPr>
          <w:rFonts w:eastAsia="Times New Roman" w:cs="Arial" w:ascii="Arial" w:hAnsi="Arial"/>
          <w:b/>
          <w:bCs/>
          <w:sz w:val="18"/>
          <w:szCs w:val="18"/>
          <w:lang w:eastAsia="pl-PL"/>
        </w:rPr>
        <w:t>Zadanie nr 1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left="380" w:right="0" w:hanging="0"/>
        <w:jc w:val="both"/>
        <w:rPr>
          <w:sz w:val="18"/>
          <w:szCs w:val="18"/>
        </w:rPr>
      </w:pPr>
      <w:r>
        <w:rPr>
          <w:rFonts w:eastAsia="Times New Roman" w:cs="Arial" w:ascii="Arial" w:hAnsi="Arial"/>
          <w:bCs/>
          <w:sz w:val="18"/>
          <w:szCs w:val="18"/>
          <w:lang w:eastAsia="pl-PL"/>
        </w:rPr>
        <w:t xml:space="preserve">Świadczenie usług zdrowotnych w zakresie neonatologii w Oddziale Neonatologii – 5 dni </w:t>
        <w:br/>
        <w:t xml:space="preserve">w tygodniu, poniedziałek-piątek, w tym  Poradnia Neonatologiczna oraz dyżury medyczne, maksymalny czas pracy 300 h w miesiącu oraz wykonywanie badań USG przezciemiączkowych wg harmonogramu (1 osoba)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left="380" w:right="0" w:hanging="0"/>
        <w:jc w:val="both"/>
        <w:rPr>
          <w:sz w:val="18"/>
          <w:szCs w:val="18"/>
        </w:rPr>
      </w:pPr>
      <w:r>
        <w:rPr>
          <w:rFonts w:eastAsia="Times New Roman" w:cs="Arial" w:ascii="Arial" w:hAnsi="Arial"/>
          <w:b/>
          <w:bCs/>
          <w:sz w:val="18"/>
          <w:szCs w:val="18"/>
          <w:lang w:eastAsia="pl-PL"/>
        </w:rPr>
        <w:t>Zadanie nr 2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left="380" w:right="0" w:hanging="0"/>
        <w:jc w:val="both"/>
        <w:rPr>
          <w:sz w:val="18"/>
          <w:szCs w:val="18"/>
        </w:rPr>
      </w:pPr>
      <w:r>
        <w:rPr>
          <w:rFonts w:eastAsia="Times New Roman" w:cs="Arial" w:ascii="Arial" w:hAnsi="Arial"/>
          <w:bCs/>
          <w:sz w:val="18"/>
          <w:szCs w:val="18"/>
          <w:lang w:eastAsia="pl-PL"/>
        </w:rPr>
        <w:t xml:space="preserve">Świadczenie usług zdrowotnych w zakresie neonatologii w Oddziale Neonatologii oraz </w:t>
        <w:br/>
        <w:t xml:space="preserve">w Poradni Neonatologicznej – wg harmonogramu oraz dyżury medyczne, maksymalny czas pracy 150 h w miesiącu (1 osoba)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left="380" w:right="0" w:hanging="0"/>
        <w:jc w:val="both"/>
        <w:rPr>
          <w:sz w:val="18"/>
          <w:szCs w:val="18"/>
        </w:rPr>
      </w:pPr>
      <w:r>
        <w:rPr>
          <w:rFonts w:eastAsia="Times New Roman" w:cs="Arial" w:ascii="Arial" w:hAnsi="Arial"/>
          <w:b/>
          <w:bCs/>
          <w:sz w:val="18"/>
          <w:szCs w:val="18"/>
          <w:lang w:eastAsia="pl-PL"/>
        </w:rPr>
        <w:t>Zadanie nr 3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left="380" w:right="0" w:hanging="0"/>
        <w:jc w:val="both"/>
        <w:rPr>
          <w:sz w:val="18"/>
          <w:szCs w:val="18"/>
        </w:rPr>
      </w:pPr>
      <w:r>
        <w:rPr>
          <w:rFonts w:eastAsia="Times New Roman" w:cs="Arial" w:ascii="Arial" w:hAnsi="Arial"/>
          <w:bCs/>
          <w:sz w:val="18"/>
          <w:szCs w:val="18"/>
          <w:lang w:eastAsia="pl-PL"/>
        </w:rPr>
        <w:t xml:space="preserve">Świadczenie usług zdrowotnych w zakresie neonatologii (tylko dyżury medyczne), maksymalny czas pracy 72 h w miesiącu  (1 osoba)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left="380" w:right="0" w:hanging="0"/>
        <w:jc w:val="both"/>
        <w:rPr>
          <w:sz w:val="18"/>
          <w:szCs w:val="18"/>
        </w:rPr>
      </w:pPr>
      <w:r>
        <w:rPr>
          <w:rFonts w:eastAsia="Times New Roman" w:cs="Arial" w:ascii="Arial" w:hAnsi="Arial"/>
          <w:b/>
          <w:bCs/>
          <w:sz w:val="18"/>
          <w:szCs w:val="18"/>
          <w:lang w:eastAsia="pl-PL"/>
        </w:rPr>
        <w:t>Zadanie nr 4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left="380" w:right="0" w:hanging="0"/>
        <w:jc w:val="both"/>
        <w:rPr>
          <w:sz w:val="18"/>
          <w:szCs w:val="18"/>
        </w:rPr>
      </w:pPr>
      <w:r>
        <w:rPr>
          <w:rFonts w:eastAsia="Times New Roman" w:cs="Arial" w:ascii="Arial" w:hAnsi="Arial"/>
          <w:bCs/>
          <w:sz w:val="18"/>
          <w:szCs w:val="18"/>
          <w:lang w:eastAsia="pl-PL"/>
        </w:rPr>
        <w:t>Świadczenie usług zdrowotnych w zakresie neonatologii (tylko dyżury medyczne), maksymalny czas pracy 120 h w miesiącu (1 osoba)</w:t>
      </w:r>
      <w:r>
        <w:rPr>
          <w:rFonts w:eastAsia="Times New Roman" w:cs="Arial" w:ascii="Arial" w:hAnsi="Arial"/>
          <w:bCs/>
          <w:sz w:val="18"/>
          <w:szCs w:val="18"/>
          <w:highlight w:val="yellow"/>
          <w:lang w:eastAsia="pl-PL"/>
        </w:rPr>
        <w:t xml:space="preserve">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left="380" w:right="0" w:hanging="0"/>
        <w:jc w:val="both"/>
        <w:rPr>
          <w:sz w:val="18"/>
          <w:szCs w:val="18"/>
        </w:rPr>
      </w:pPr>
      <w:r>
        <w:rPr>
          <w:rFonts w:eastAsia="Times New Roman" w:cs="Arial" w:ascii="Arial" w:hAnsi="Arial"/>
          <w:b/>
          <w:bCs/>
          <w:sz w:val="18"/>
          <w:szCs w:val="18"/>
          <w:lang w:eastAsia="pl-PL"/>
        </w:rPr>
        <w:t>Zadanie nr 5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left="380" w:right="0" w:hanging="0"/>
        <w:jc w:val="both"/>
        <w:rPr>
          <w:sz w:val="18"/>
          <w:szCs w:val="18"/>
        </w:rPr>
      </w:pPr>
      <w:r>
        <w:rPr>
          <w:rFonts w:eastAsia="Times New Roman" w:cs="Arial" w:ascii="Arial" w:hAnsi="Arial"/>
          <w:b w:val="false"/>
          <w:bCs w:val="false"/>
          <w:sz w:val="18"/>
          <w:szCs w:val="18"/>
          <w:lang w:eastAsia="pl-PL"/>
        </w:rPr>
        <w:t xml:space="preserve">Świadczenie usług zdrowotnych w zakresie neonatologii  w Oddziale Neonatologii (dyżury medyczne)  wg harmonogramu, w tym świadczenie usług w Poradni Neonatologicznej  w sytuacjach nieprzewidzianego braku personelu </w:t>
      </w:r>
      <w:r>
        <w:rPr>
          <w:rFonts w:eastAsia="Times New Roman" w:cs="Arial" w:ascii="Arial" w:hAnsi="Arial"/>
          <w:b w:val="false"/>
          <w:bCs/>
          <w:sz w:val="18"/>
          <w:szCs w:val="18"/>
          <w:lang w:eastAsia="pl-PL"/>
        </w:rPr>
        <w:t xml:space="preserve"> maksymalny czas pracy 250 h w miesiącu (1 osoba)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left="380" w:right="0" w:hanging="0"/>
        <w:jc w:val="both"/>
        <w:rPr>
          <w:sz w:val="18"/>
          <w:szCs w:val="18"/>
        </w:rPr>
      </w:pPr>
      <w:r>
        <w:rPr>
          <w:rFonts w:eastAsia="Times New Roman" w:cs="Arial" w:ascii="Arial" w:hAnsi="Arial"/>
          <w:b/>
          <w:bCs/>
          <w:sz w:val="18"/>
          <w:szCs w:val="18"/>
          <w:lang w:eastAsia="pl-PL"/>
        </w:rPr>
        <w:t>Zadanie nr 6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left="380" w:right="0" w:hanging="0"/>
        <w:jc w:val="both"/>
        <w:rPr>
          <w:sz w:val="18"/>
          <w:szCs w:val="18"/>
        </w:rPr>
      </w:pPr>
      <w:r>
        <w:rPr>
          <w:rFonts w:eastAsia="Times New Roman" w:cs="Arial" w:ascii="Arial" w:hAnsi="Arial"/>
          <w:b w:val="false"/>
          <w:bCs/>
          <w:sz w:val="18"/>
          <w:szCs w:val="18"/>
          <w:lang w:eastAsia="pl-PL"/>
        </w:rPr>
        <w:t>Świadczenie usług zdrowotnych w zakresie neonatologii (dyżury medyczne), maksymalny czas pracy 72 h w miesiącu  (1 osoba)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left="380" w:right="0" w:hanging="0"/>
        <w:jc w:val="both"/>
        <w:rPr>
          <w:sz w:val="18"/>
          <w:szCs w:val="18"/>
        </w:rPr>
      </w:pPr>
      <w:r>
        <w:rPr>
          <w:rFonts w:eastAsia="Times New Roman" w:cs="Arial" w:ascii="Arial" w:hAnsi="Arial"/>
          <w:b/>
          <w:bCs/>
          <w:sz w:val="18"/>
          <w:szCs w:val="18"/>
          <w:lang w:eastAsia="pl-PL"/>
        </w:rPr>
        <w:t>Zadanie nr 7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720" w:right="0" w:hanging="0"/>
        <w:jc w:val="both"/>
        <w:rPr>
          <w:sz w:val="18"/>
          <w:szCs w:val="18"/>
        </w:rPr>
      </w:pPr>
      <w:r>
        <w:rPr>
          <w:rFonts w:eastAsia="Times New Roman" w:cs="Arial" w:ascii="Arial" w:hAnsi="Arial"/>
          <w:b w:val="false"/>
          <w:bCs w:val="false"/>
          <w:sz w:val="18"/>
          <w:szCs w:val="18"/>
          <w:lang w:eastAsia="pl-PL"/>
        </w:rPr>
        <w:t xml:space="preserve">Udzielanie świadczeń zdrowotnych w zakresie czynności pielęgniarki </w:t>
      </w:r>
      <w:r>
        <w:rPr>
          <w:rFonts w:eastAsia="Calibri" w:cs="Arial" w:ascii="Arial" w:hAnsi="Arial"/>
          <w:b w:val="false"/>
          <w:bCs/>
          <w:sz w:val="18"/>
          <w:szCs w:val="18"/>
          <w:lang w:eastAsia="pl-PL"/>
        </w:rPr>
        <w:t xml:space="preserve">środowiskowej w PPOZ przy ul. Miodowej – maksymalnie 135 h/miesiąc - 1 osoba 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Cs/>
          <w:color w:val="000000"/>
          <w:sz w:val="18"/>
          <w:szCs w:val="18"/>
        </w:rPr>
      </w:pPr>
      <w:r>
        <w:rPr>
          <w:rFonts w:eastAsia="Calibri" w:cs="Arial" w:ascii="Arial" w:hAnsi="Arial"/>
          <w:bCs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18"/>
          <w:szCs w:val="18"/>
          <w:lang w:eastAsia="pl-PL"/>
        </w:rPr>
      </w:pPr>
      <w:r>
        <w:rPr>
          <w:rFonts w:eastAsia="Times New Roman" w:cs="Arial" w:ascii="Arial" w:hAnsi="Arial"/>
          <w:sz w:val="18"/>
          <w:szCs w:val="18"/>
          <w:lang w:eastAsia="pl-PL"/>
        </w:rPr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cs="Arial" w:ascii="Arial" w:hAnsi="Arial"/>
          <w:bCs/>
          <w:sz w:val="18"/>
          <w:szCs w:val="18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18"/>
          <w:szCs w:val="18"/>
        </w:rPr>
        <w:t xml:space="preserve">Zamówienie będzie wykonywane w Siedzibie Udzielającego Zamówienia. 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18"/>
          <w:szCs w:val="18"/>
        </w:rPr>
        <w:t>Opis Zamówienia: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>zamówienie obejmuje wykonywanie zabiegów diagnostycznych i leczniczych w zakresie neonatologii, sprawowanie opieki nad pacjentami Oddziału, udzielanie porad ambulatoryjnych w Poradni Neonatologicznej, pełnienie dyżurów medycznych (dotyczy zadania nr 1-6), u</w:t>
      </w:r>
      <w:r>
        <w:rPr>
          <w:rFonts w:eastAsia="Times New Roman" w:cs="Arial" w:ascii="Arial" w:hAnsi="Arial"/>
          <w:b w:val="false"/>
          <w:bCs w:val="false"/>
          <w:sz w:val="18"/>
          <w:szCs w:val="18"/>
          <w:lang w:eastAsia="pl-PL"/>
        </w:rPr>
        <w:t xml:space="preserve">dzielanie świadczeń zdrowotnych w zakresie czynności pielęgniarki </w:t>
      </w:r>
      <w:r>
        <w:rPr>
          <w:rFonts w:eastAsia="Calibri" w:cs="Arial" w:ascii="Arial" w:hAnsi="Arial"/>
          <w:b w:val="false"/>
          <w:bCs/>
          <w:sz w:val="18"/>
          <w:szCs w:val="18"/>
          <w:lang w:eastAsia="pl-PL"/>
        </w:rPr>
        <w:t>środowiskowej w PPOZ przy ul. Miodowej  (dotyczy zadania nr 7)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sz w:val="18"/>
          <w:szCs w:val="18"/>
        </w:rPr>
      </w:pPr>
      <w:r>
        <w:rPr>
          <w:rFonts w:cs="Arial" w:ascii="Arial" w:hAnsi="Arial"/>
          <w:sz w:val="18"/>
          <w:szCs w:val="18"/>
        </w:rPr>
        <w:t>szczegółowy harmonogram udzielania świadczeń będzie ustalany z upoważnionym przedstawicielem Udzielającego Zamówienia,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 xml:space="preserve">zamówienie będzie wykonywane w okresie: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  <w:lang w:eastAsia="pl-PL"/>
        </w:rPr>
        <w:t>24 miesiące od daty obowiązywania umowy- dotyczy zadania 1-4 (od dnia 1 listopada 2020 r. do dnia 31 października 2022 r.)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  <w:lang w:eastAsia="pl-PL"/>
        </w:rPr>
        <w:t>22 miesiące od daty obowiązywania umowy- dotyczy zadania 5,6 (od dnia 1 stycznia 2021 r. do dnia 31 października 2022 r.)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sz w:val="18"/>
          <w:szCs w:val="18"/>
        </w:rPr>
      </w:pPr>
      <w:r>
        <w:rPr>
          <w:rFonts w:eastAsia="Times New Roman" w:cs="Arial" w:ascii="Arial" w:hAnsi="Arial"/>
          <w:bCs/>
          <w:sz w:val="18"/>
          <w:szCs w:val="18"/>
          <w:lang w:eastAsia="pl-PL"/>
        </w:rPr>
        <w:t>24 miesiące od daty obowiązywania umowy- dotyczy zadania 7 (od dnia 1 grudnia 2020 r. do dnia 30 listopada  2022 r.)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both"/>
        <w:rPr>
          <w:rFonts w:ascii="Arial" w:hAnsi="Arial" w:eastAsia="Times New Roman" w:cs="Arial"/>
          <w:bCs/>
          <w:lang w:eastAsia="pl-PL"/>
        </w:rPr>
      </w:pPr>
      <w:r>
        <w:rPr>
          <w:rFonts w:eastAsia="Times New Roman" w:cs="Arial" w:ascii="Arial" w:hAnsi="Arial"/>
          <w:bCs/>
          <w:lang w:eastAsia="pl-PL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sz w:val="18"/>
          <w:szCs w:val="18"/>
        </w:rPr>
      </w:pPr>
      <w:r>
        <w:rPr>
          <w:rFonts w:eastAsia="Times New Roman" w:cs="Arial" w:ascii="Arial" w:hAnsi="Arial"/>
          <w:bCs/>
          <w:sz w:val="18"/>
          <w:szCs w:val="18"/>
          <w:lang w:eastAsia="pl-PL"/>
        </w:rPr>
        <w:t>CPV:</w:t>
      </w:r>
      <w:r>
        <w:rPr>
          <w:rFonts w:cs="EUAlbertina" w:ascii="EUAlbertina" w:hAnsi="EUAlbertina"/>
          <w:sz w:val="18"/>
          <w:szCs w:val="18"/>
        </w:rPr>
        <w:t xml:space="preserve"> </w:t>
      </w:r>
      <w:r>
        <w:rPr>
          <w:rFonts w:eastAsia="Times New Roman" w:cs="Arial" w:ascii="Arial" w:hAnsi="Arial"/>
          <w:bCs/>
          <w:sz w:val="18"/>
          <w:szCs w:val="18"/>
          <w:lang w:eastAsia="pl-PL"/>
        </w:rPr>
        <w:t xml:space="preserve">85111000-0 Usługi szpitalne, 85121200-5 Specjalistyczne usługi medyczne, </w:t>
      </w:r>
      <w:r>
        <w:rPr>
          <w:rFonts w:cs="Arial" w:ascii="Arial" w:hAnsi="Arial"/>
          <w:bCs/>
          <w:color w:val="auto"/>
          <w:sz w:val="18"/>
          <w:szCs w:val="18"/>
        </w:rPr>
        <w:t>85141200-1 – Usługi świadczone przez pielęgniarki,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sz w:val="18"/>
          <w:szCs w:val="18"/>
        </w:rPr>
      </w:pPr>
      <w:r>
        <w:rPr>
          <w:rFonts w:cs="Arial" w:ascii="Arial" w:hAnsi="Arial"/>
          <w:sz w:val="18"/>
          <w:szCs w:val="18"/>
        </w:rPr>
        <w:t>Sposób wyliczania wynagrodzenia umownego Przyjmującego Zamówienie w stosunku miesięcznym będzie następujący:</w:t>
      </w:r>
      <w:r>
        <w:rPr>
          <w:rFonts w:cs="Arial" w:ascii="Arial" w:hAnsi="Arial"/>
          <w:bCs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za godzinę udzielania świadczeń, z wykonanie badania.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>Warunki stawiane Oferentom: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709" w:hanging="283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18"/>
          <w:szCs w:val="18"/>
          <w:lang w:eastAsia="pl-PL"/>
        </w:rPr>
        <w:t>posiadanie wymaganych prawem uprawnień do świadczenia usług lekarskich,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709" w:hanging="283"/>
        <w:contextualSpacing/>
        <w:jc w:val="both"/>
        <w:rPr>
          <w:sz w:val="18"/>
          <w:szCs w:val="18"/>
        </w:rPr>
      </w:pPr>
      <w:r>
        <w:rPr>
          <w:rFonts w:eastAsia="Times New Roman" w:cs="Arial" w:ascii="Arial" w:hAnsi="Arial"/>
          <w:bCs/>
          <w:sz w:val="18"/>
          <w:szCs w:val="18"/>
          <w:lang w:eastAsia="pl-PL"/>
        </w:rPr>
        <w:t>posiadanie specjalizacji z zakresu neonatologii – dotyczy zadania 1-5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709" w:hanging="283"/>
        <w:contextualSpacing/>
        <w:jc w:val="both"/>
        <w:rPr>
          <w:sz w:val="18"/>
          <w:szCs w:val="18"/>
        </w:rPr>
      </w:pPr>
      <w:r>
        <w:rPr>
          <w:rFonts w:eastAsia="Times New Roman" w:cs="Arial" w:ascii="Arial" w:hAnsi="Arial"/>
          <w:bCs/>
          <w:sz w:val="18"/>
          <w:szCs w:val="18"/>
          <w:lang w:eastAsia="pl-PL"/>
        </w:rPr>
        <w:t>posiadanie specjalizacji z zakresu neonatologii lub pediatrii – dotyczy zadania 6 (pierwszeństwo dla specjalistów z zakresu neonatologii)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709" w:hanging="283"/>
        <w:contextualSpacing/>
        <w:jc w:val="both"/>
        <w:rPr>
          <w:sz w:val="18"/>
          <w:szCs w:val="18"/>
        </w:rPr>
      </w:pPr>
      <w:r>
        <w:rPr>
          <w:rFonts w:eastAsia="Calibri" w:cs="Arial" w:ascii="Arial" w:hAnsi="Arial"/>
          <w:bCs/>
          <w:sz w:val="18"/>
          <w:szCs w:val="18"/>
          <w:lang w:eastAsia="pl-PL"/>
        </w:rPr>
        <w:t>szkolenie specjalizacyjne w dziedzinie pielęgniarstwa środowiskowego, środowiskowo-rodzinnego lub ukończony kurs kwalifikacyjny w dziedzinie pielęgniarstwa środowiskowego, środowiskowo-rodzinnego lub posiada tytuł magistra pielęgniarstwa oraz co najmniej trzyletni staż w podstawowej opiece zdrowotnej – dotyczy zadania nr 7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709" w:hanging="283"/>
        <w:contextualSpacing/>
        <w:jc w:val="both"/>
        <w:rPr>
          <w:sz w:val="18"/>
          <w:szCs w:val="18"/>
        </w:rPr>
      </w:pPr>
      <w:r>
        <w:rPr>
          <w:rFonts w:eastAsia="Times New Roman" w:cs="Arial" w:ascii="Arial" w:hAnsi="Arial"/>
          <w:bCs/>
          <w:sz w:val="18"/>
          <w:szCs w:val="18"/>
          <w:lang w:eastAsia="pl-PL"/>
        </w:rPr>
        <w:t>posiadanie min. 5 letniego doświadczenia w pracy w zawodzie w zakresie neonatologii lub pediatrii – dotyczy zadań 1-6,</w:t>
      </w:r>
    </w:p>
    <w:p>
      <w:pPr>
        <w:pStyle w:val="Normal"/>
        <w:widowControl w:val="false"/>
        <w:numPr>
          <w:ilvl w:val="0"/>
          <w:numId w:val="5"/>
        </w:numPr>
        <w:suppressAutoHyphens w:val="true"/>
        <w:spacing w:lineRule="auto" w:line="240" w:before="0" w:after="0"/>
        <w:ind w:left="709" w:hanging="283"/>
        <w:contextualSpacing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18"/>
          <w:szCs w:val="18"/>
          <w:lang w:eastAsia="pl-PL"/>
        </w:rPr>
        <w:t>posiadanie polisy OC w zakresie prowadzonej działalności, obejmującej przedmiot zamówienia.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18"/>
          <w:szCs w:val="18"/>
        </w:rPr>
        <w:t>Do oferty należy załączyć: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  <w:lang w:eastAsia="pl-PL"/>
        </w:rPr>
        <w:t xml:space="preserve">kopię prawa wykonywania zawodu,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  <w:lang w:eastAsia="pl-PL"/>
        </w:rPr>
        <w:t>kopię dokumentu potwierdzającego uzyskanie specjalizacji,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  <w:lang w:eastAsia="pl-PL"/>
        </w:rPr>
        <w:t>kopię polisy obowiązkowego ubezpieczenia OC lub oświadczenie o przedłożeniu polisy,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  <w:lang w:eastAsia="pl-PL"/>
        </w:rPr>
        <w:t>kopię dokumentu potwierdzającego wpis do właściwego rejestru praktyk,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  <w:lang w:eastAsia="pl-PL"/>
        </w:rPr>
        <w:t xml:space="preserve">kopia dokumentu potwierdzającego wpis do właściwego rejestru praktyk pielęgniarskich*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  <w:lang w:eastAsia="pl-PL"/>
        </w:rPr>
        <w:t>odpis aktualny z właściwego rejestru KRS lub zaświadczenie o wpisie do ewidencji działalności gospodarczej wydane nie wcześniej niż 6 miesięcy przed terminem składania ofert*,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sz w:val="18"/>
          <w:szCs w:val="18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pl-PL"/>
        </w:rPr>
        <w:t>Zaświadczenie lekarskie i badania bhp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sz w:val="18"/>
          <w:szCs w:val="18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pl-PL"/>
        </w:rPr>
        <w:t>Oświadczenie o posiadaniu min. 5 letniego doświadczenia w pracy w zawodzie w zakresie neonatologii lub pediatrii.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40" w:before="120" w:after="0"/>
        <w:ind w:left="426" w:hanging="0"/>
        <w:jc w:val="both"/>
        <w:rPr>
          <w:sz w:val="18"/>
          <w:szCs w:val="18"/>
        </w:rPr>
      </w:pPr>
      <w:r>
        <w:rPr>
          <w:rFonts w:cs="Arial" w:ascii="Arial" w:hAnsi="Arial"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b-g</w:t>
      </w:r>
      <w:r>
        <w:rPr>
          <w:rFonts w:cs="Arial" w:ascii="Arial" w:hAnsi="Arial"/>
          <w:i/>
          <w:color w:val="000000"/>
          <w:sz w:val="18"/>
          <w:szCs w:val="18"/>
        </w:rPr>
        <w:t>.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18"/>
          <w:szCs w:val="18"/>
        </w:rPr>
        <w:t>Dokonując wyboru najkorzystniejszej oferty Udzielający Zamówienia będzie kierował się kryterium ceny.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eastAsia="Times New Roman" w:cs="Arial" w:ascii="Arial" w:hAnsi="Arial"/>
          <w:bCs/>
          <w:sz w:val="18"/>
          <w:szCs w:val="18"/>
          <w:lang w:eastAsia="pl-PL"/>
        </w:rPr>
        <w:t>Udzielający Zamówienia dopuszcza możliwość przeprowadzenia negocjacji zaoferowanej przez Oferenta ceny.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 xml:space="preserve">Ofertę pisemną wraz z wymaganymi załącznikami, umieszczoną w zamkniętej kopercie opatrzonej napisem: </w:t>
      </w:r>
      <w:r>
        <w:rPr>
          <w:rFonts w:cs="Arial" w:ascii="Arial" w:hAnsi="Arial"/>
          <w:b/>
          <w:bCs/>
          <w:i/>
          <w:sz w:val="18"/>
          <w:szCs w:val="18"/>
        </w:rPr>
        <w:t>„Konkurs ofert nr PZOZ/DZP/0705/25K/20”</w:t>
      </w:r>
      <w:r>
        <w:rPr>
          <w:rFonts w:cs="Arial" w:ascii="Arial" w:hAnsi="Arial"/>
          <w:b/>
          <w:bCs/>
          <w:sz w:val="18"/>
          <w:szCs w:val="18"/>
        </w:rPr>
        <w:t xml:space="preserve"> należy składać do dnia </w:t>
      </w:r>
      <w:r>
        <w:rPr>
          <w:rFonts w:cs="Arial" w:ascii="Arial" w:hAnsi="Arial"/>
          <w:b/>
          <w:bCs/>
          <w:sz w:val="18"/>
          <w:szCs w:val="18"/>
        </w:rPr>
        <w:t>7</w:t>
      </w:r>
      <w:r>
        <w:rPr>
          <w:rFonts w:cs="Arial" w:ascii="Arial" w:hAnsi="Arial"/>
          <w:b/>
          <w:bCs/>
          <w:sz w:val="18"/>
          <w:szCs w:val="18"/>
        </w:rPr>
        <w:t xml:space="preserve"> października 2020 roku do godz. 10.00 </w:t>
      </w:r>
      <w:r>
        <w:rPr>
          <w:rFonts w:cs="Arial" w:ascii="Arial" w:hAnsi="Arial"/>
          <w:bCs/>
          <w:sz w:val="18"/>
          <w:szCs w:val="18"/>
        </w:rPr>
        <w:t xml:space="preserve">w siedzibie Udzielającego Zamówienia w Dziale Zamówień Publicznych, pok. 203. 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18"/>
          <w:szCs w:val="18"/>
        </w:rPr>
        <w:t xml:space="preserve">Oferent jest związany ofertą do 30-go dnia od upływu terminu składania ofert. 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18"/>
          <w:szCs w:val="18"/>
        </w:rPr>
        <w:t xml:space="preserve">O rozstrzygnięciu konkursu ofert Udzielający Zamówienia poinformuje na swojej stronie internetowej w terminie </w:t>
      </w:r>
      <w:r>
        <w:rPr>
          <w:rFonts w:cs="Arial" w:ascii="Arial" w:hAnsi="Arial"/>
          <w:color w:val="000000"/>
          <w:sz w:val="18"/>
          <w:szCs w:val="18"/>
        </w:rPr>
        <w:t>30 dni od daty upływu terminu składania ofert</w:t>
      </w:r>
      <w:r>
        <w:rPr>
          <w:rFonts w:cs="Arial" w:ascii="Arial" w:hAnsi="Arial"/>
          <w:bCs/>
          <w:sz w:val="18"/>
          <w:szCs w:val="18"/>
        </w:rPr>
        <w:t xml:space="preserve"> podając nazwę i adres oferenta, który został wybrany.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18"/>
          <w:szCs w:val="18"/>
        </w:rPr>
        <w:t>Oferentowi wybranemu w wyniku postępowania konkursowego Udzielający Zamówienia wskaże termin i miejsce podpisania umowy.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18"/>
          <w:szCs w:val="18"/>
        </w:rPr>
        <w:t>Udzielający Zamówienia zastrzega sobie prawo do odwołania konkursu lub przesunięcia terminu składania ofert i  terminu  ogłoszenia  o  rozstrzygnięciu  konkursu  ofert  bez podania przyczyny.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18"/>
          <w:szCs w:val="18"/>
        </w:rPr>
        <w:t xml:space="preserve"> </w:t>
      </w:r>
      <w:r>
        <w:rPr>
          <w:rFonts w:cs="Arial" w:ascii="Arial" w:hAnsi="Arial"/>
          <w:bCs/>
          <w:sz w:val="18"/>
          <w:szCs w:val="18"/>
        </w:rPr>
        <w:t>Oferent ma prawo do składania:</w:t>
      </w:r>
      <w:bookmarkStart w:id="0" w:name="_GoBack"/>
      <w:bookmarkEnd w:id="0"/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18"/>
          <w:szCs w:val="18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18"/>
          <w:szCs w:val="18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eastAsia="Calibri" w:cs="Arial" w:ascii="Arial" w:hAnsi="Arial"/>
          <w:color w:val="000000"/>
          <w:sz w:val="18"/>
          <w:szCs w:val="18"/>
        </w:rPr>
        <w:t xml:space="preserve">pokój 203, </w:t>
      </w:r>
      <w:r>
        <w:rPr>
          <w:rFonts w:cs="Arial" w:ascii="Arial" w:hAnsi="Arial"/>
          <w:bCs/>
          <w:sz w:val="18"/>
          <w:szCs w:val="18"/>
        </w:rPr>
        <w:t xml:space="preserve">tel. </w:t>
        <w:br/>
      </w:r>
      <w:r>
        <w:rPr>
          <w:rFonts w:eastAsia="Calibri" w:cs="Arial" w:ascii="Arial" w:hAnsi="Arial"/>
          <w:color w:val="000000"/>
          <w:sz w:val="18"/>
          <w:szCs w:val="18"/>
        </w:rPr>
        <w:t>24 364 51 24</w:t>
      </w:r>
      <w:r>
        <w:rPr>
          <w:rFonts w:cs="Arial" w:ascii="Arial" w:hAnsi="Arial"/>
          <w:bCs/>
          <w:sz w:val="18"/>
          <w:szCs w:val="18"/>
        </w:rPr>
        <w:t xml:space="preserve">, w godzinach 07:30 – 15.05, Dagmara Bednarska. </w:t>
      </w:r>
    </w:p>
    <w:p>
      <w:pPr>
        <w:pStyle w:val="Normal"/>
        <w:spacing w:lineRule="auto" w:line="240" w:before="120" w:after="0"/>
        <w:ind w:left="357" w:hanging="0"/>
        <w:jc w:val="both"/>
        <w:rPr>
          <w:rFonts w:ascii="Arial" w:hAnsi="Arial" w:eastAsia="Times New Roman" w:cs="Arial"/>
          <w:bCs/>
          <w:sz w:val="18"/>
          <w:szCs w:val="18"/>
          <w:lang w:eastAsia="pl-PL"/>
        </w:rPr>
      </w:pPr>
      <w:r>
        <w:rPr>
          <w:rFonts w:eastAsia="Times New Roman" w:cs="Arial" w:ascii="Arial" w:hAnsi="Arial"/>
          <w:bCs/>
          <w:sz w:val="18"/>
          <w:szCs w:val="18"/>
          <w:lang w:eastAsia="pl-PL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*</w:t>
      </w:r>
      <w:r>
        <w:rPr>
          <w:rFonts w:cs="Arial" w:ascii="Arial" w:hAnsi="Arial"/>
          <w:sz w:val="18"/>
          <w:szCs w:val="18"/>
        </w:rPr>
        <w:t xml:space="preserve"> o ile dotyczy</w:t>
      </w:r>
    </w:p>
    <w:p>
      <w:pPr>
        <w:pStyle w:val="Normal"/>
        <w:spacing w:before="0" w:after="20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802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EUAlbertin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jc w:val="right"/>
      <w:rPr/>
    </w:pPr>
    <w:r>
      <w:rPr>
        <w:rFonts w:cs="Arial" w:ascii="Arial" w:hAnsi="Arial"/>
        <w:sz w:val="18"/>
        <w:szCs w:val="18"/>
      </w:rPr>
      <w:t xml:space="preserve">Strona </w:t>
    </w:r>
    <w:r>
      <w:rPr>
        <w:rFonts w:cs="Arial" w:ascii="Arial" w:hAnsi="Arial"/>
        <w:sz w:val="18"/>
        <w:szCs w:val="18"/>
      </w:rPr>
      <w:fldChar w:fldCharType="begin"/>
    </w:r>
    <w:r>
      <w:rPr>
        <w:sz w:val="18"/>
        <w:szCs w:val="18"/>
        <w:rFonts w:cs="Arial" w:ascii="Arial" w:hAnsi="Arial"/>
      </w:rPr>
      <w:instrText> PAGE </w:instrText>
    </w:r>
    <w:r>
      <w:rPr>
        <w:sz w:val="18"/>
        <w:szCs w:val="18"/>
        <w:rFonts w:cs="Arial" w:ascii="Arial" w:hAnsi="Arial"/>
      </w:rPr>
      <w:fldChar w:fldCharType="separate"/>
    </w:r>
    <w:r>
      <w:rPr>
        <w:sz w:val="18"/>
        <w:szCs w:val="18"/>
        <w:rFonts w:cs="Arial" w:ascii="Arial" w:hAnsi="Arial"/>
      </w:rPr>
      <w:t>2</w:t>
    </w:r>
    <w:r>
      <w:rPr>
        <w:sz w:val="18"/>
        <w:szCs w:val="18"/>
        <w:rFonts w:cs="Arial" w:ascii="Arial" w:hAnsi="Arial"/>
      </w:rPr>
      <w:fldChar w:fldCharType="end"/>
    </w:r>
    <w:r>
      <w:rPr>
        <w:rFonts w:cs="Arial" w:ascii="Arial" w:hAnsi="Arial"/>
        <w:sz w:val="18"/>
        <w:szCs w:val="18"/>
      </w:rPr>
      <w:t xml:space="preserve"> z </w:t>
    </w:r>
    <w:r>
      <w:rPr>
        <w:rFonts w:cs="Arial" w:ascii="Arial" w:hAnsi="Arial"/>
        <w:sz w:val="18"/>
        <w:szCs w:val="18"/>
      </w:rPr>
      <w:fldChar w:fldCharType="begin"/>
    </w:r>
    <w:r>
      <w:rPr>
        <w:sz w:val="18"/>
        <w:szCs w:val="18"/>
        <w:rFonts w:cs="Arial" w:ascii="Arial" w:hAnsi="Arial"/>
      </w:rPr>
      <w:instrText> NUMPAGES </w:instrText>
    </w:r>
    <w:r>
      <w:rPr>
        <w:sz w:val="18"/>
        <w:szCs w:val="18"/>
        <w:rFonts w:cs="Arial" w:ascii="Arial" w:hAnsi="Arial"/>
      </w:rPr>
      <w:fldChar w:fldCharType="separate"/>
    </w:r>
    <w:r>
      <w:rPr>
        <w:sz w:val="18"/>
        <w:szCs w:val="18"/>
        <w:rFonts w:cs="Arial" w:ascii="Arial" w:hAnsi="Arial"/>
      </w:rPr>
      <w:t>2</w:t>
    </w:r>
    <w:r>
      <w:rPr>
        <w:sz w:val="18"/>
        <w:szCs w:val="18"/>
        <w:rFonts w:cs="Arial" w:ascii="Arial" w:hAnsi="Arial"/>
      </w:rPr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before="0" w:after="200"/>
      <w:rPr/>
    </w:pPr>
    <w:r>
      <w:rPr>
        <w:rFonts w:cs="Arial" w:ascii="Arial" w:hAnsi="Arial"/>
        <w:i/>
        <w:sz w:val="18"/>
        <w:szCs w:val="18"/>
      </w:rPr>
      <w:t>PZOZ/DZP/0705/25K/20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z w:val="18"/>
        <w:i w:val="false"/>
        <w:b/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8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18"/>
        <w:b/>
        <w:rFonts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a21d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75c29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b75c29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eastAsia="Times New Roman" w:cs="Arial"/>
      <w:i w:val="false"/>
      <w:color w:val="auto"/>
    </w:rPr>
  </w:style>
  <w:style w:type="character" w:styleId="ListLabel2">
    <w:name w:val="ListLabel 2"/>
    <w:qFormat/>
    <w:rPr>
      <w:color w:val="auto"/>
    </w:rPr>
  </w:style>
  <w:style w:type="character" w:styleId="ListLabel3">
    <w:name w:val="ListLabel 3"/>
    <w:qFormat/>
    <w:rPr>
      <w:sz w:val="20"/>
      <w:szCs w:val="20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ascii="Arial" w:hAnsi="Arial"/>
      <w:sz w:val="20"/>
      <w:szCs w:val="20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ascii="Arial" w:hAnsi="Arial"/>
      <w:b/>
      <w:sz w:val="20"/>
    </w:rPr>
  </w:style>
  <w:style w:type="character" w:styleId="ListLabel20">
    <w:name w:val="ListLabel 20"/>
    <w:qFormat/>
    <w:rPr>
      <w:rFonts w:ascii="Arial" w:hAnsi="Arial" w:eastAsia="Times New Roman" w:cs="Arial"/>
      <w:b/>
      <w:i w:val="false"/>
      <w:color w:val="auto"/>
      <w:sz w:val="20"/>
    </w:rPr>
  </w:style>
  <w:style w:type="character" w:styleId="ListLabel21">
    <w:name w:val="ListLabel 21"/>
    <w:qFormat/>
    <w:rPr>
      <w:rFonts w:ascii="Arial" w:hAnsi="Arial"/>
      <w:b/>
      <w:color w:val="auto"/>
      <w:sz w:val="20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i w:val="false"/>
    </w:rPr>
  </w:style>
  <w:style w:type="character" w:styleId="ListLabel26">
    <w:name w:val="ListLabel 26"/>
    <w:qFormat/>
    <w:rPr>
      <w:color w:val="auto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i w:val="false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ListLabel37">
    <w:name w:val="ListLabel 37"/>
    <w:qFormat/>
    <w:rPr>
      <w:sz w:val="18"/>
      <w:szCs w:val="20"/>
    </w:rPr>
  </w:style>
  <w:style w:type="character" w:styleId="ListLabel38">
    <w:name w:val="ListLabel 38"/>
    <w:qFormat/>
    <w:rPr>
      <w:b/>
      <w:sz w:val="20"/>
    </w:rPr>
  </w:style>
  <w:style w:type="character" w:styleId="ListLabel39">
    <w:name w:val="ListLabel 39"/>
    <w:qFormat/>
    <w:rPr>
      <w:rFonts w:ascii="Arial" w:hAnsi="Arial" w:eastAsia="Times New Roman" w:cs="Arial"/>
      <w:b/>
      <w:i w:val="false"/>
      <w:color w:val="auto"/>
      <w:sz w:val="18"/>
    </w:rPr>
  </w:style>
  <w:style w:type="character" w:styleId="ListLabel40">
    <w:name w:val="ListLabel 40"/>
    <w:qFormat/>
    <w:rPr>
      <w:b/>
      <w:color w:val="auto"/>
      <w:sz w:val="18"/>
    </w:rPr>
  </w:style>
  <w:style w:type="character" w:styleId="ListLabel41">
    <w:name w:val="ListLabel 41"/>
    <w:qFormat/>
    <w:rPr>
      <w:rFonts w:ascii="Arial" w:hAnsi="Arial" w:cs="Symbol"/>
      <w:sz w:val="20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ascii="Arial" w:hAnsi="Arial" w:cs="Symbol"/>
      <w:b/>
      <w:sz w:val="18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OpenSymbol"/>
      <w:sz w:val="18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iPriority w:val="99"/>
    <w:unhideWhenUsed/>
    <w:rsid w:val="00b75c2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75c2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99"/>
    <w:qFormat/>
    <w:rsid w:val="00b75c29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72d5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uiPriority w:val="99"/>
    <w:qFormat/>
    <w:rsid w:val="00796220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NoSpacing">
    <w:name w:val="No Spacing"/>
    <w:uiPriority w:val="1"/>
    <w:qFormat/>
    <w:rsid w:val="0094611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LibreOffice/6.2.2.2$Windows_x86 LibreOffice_project/2b840030fec2aae0fd2658d8d4f9548af4e3518d</Application>
  <Pages>2</Pages>
  <Words>946</Words>
  <Characters>6076</Characters>
  <CharactersWithSpaces>6972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2018-06-20T11:00:00Z</dcterms:created>
  <dc:creator>Kinga Lewandowska</dc:creator>
  <dc:description/>
  <dc:language>pl-PL</dc:language>
  <cp:lastModifiedBy/>
  <cp:lastPrinted>2020-09-25T15:24:55Z</cp:lastPrinted>
  <dcterms:modified xsi:type="dcterms:W3CDTF">2020-09-30T13:57:00Z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