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tabs>
          <w:tab w:val="clear" w:pos="708"/>
          <w:tab w:val="left" w:pos="1380" w:leader="none"/>
          <w:tab w:val="center" w:pos="4536" w:leader="none"/>
        </w:tabs>
        <w:spacing w:lineRule="auto" w:line="240" w:before="240" w:after="0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ab/>
        <w:tab/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120" w:after="0"/>
        <w:jc w:val="both"/>
        <w:rPr/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w zakresie: </w:t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Arial" w:cs="Arial" w:ascii="Arial" w:hAnsi="Arial"/>
          <w:b/>
          <w:i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i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i w:val="false"/>
          <w:iCs w:val="false"/>
          <w:sz w:val="20"/>
          <w:szCs w:val="20"/>
          <w:lang w:eastAsia="pl-PL"/>
        </w:rPr>
        <w:t>Zadanie 1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Arial" w:ascii="Arial" w:hAnsi="Arial"/>
          <w:bCs/>
          <w:color w:val="000000"/>
          <w:sz w:val="20"/>
          <w:szCs w:val="20"/>
          <w:lang w:eastAsia="pl-PL"/>
        </w:rPr>
        <w:t xml:space="preserve">Świadczenie usług zdrowotnych w zakresie pediatrii w wymiarze </w:t>
      </w:r>
      <w:r>
        <w:rPr>
          <w:rFonts w:eastAsia="Calibri" w:cs="Arial" w:ascii="Arial" w:hAnsi="Arial"/>
          <w:bCs/>
          <w:sz w:val="20"/>
          <w:szCs w:val="20"/>
          <w:lang w:eastAsia="pl-PL"/>
        </w:rPr>
        <w:t xml:space="preserve">maksymalnie 230 godzin/miesiąc, </w:t>
        <w:br/>
        <w:t xml:space="preserve">w tym: 5 dni w tygodniu, od poniedziałku do piątku w godzinach 8:00 – 14:00 wg harmonogramu oraz pełnienie dyżurów medycznych wg harmonogramu, 6 dyżurów na osobę (2 osoby)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rial" w:cs="Arial" w:ascii="Arial" w:hAnsi="Arial"/>
          <w:b/>
          <w:bCs/>
          <w:i/>
          <w:sz w:val="20"/>
          <w:szCs w:val="20"/>
          <w:lang w:eastAsia="pl-PL"/>
        </w:rPr>
        <w:t xml:space="preserve">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2</w:t>
      </w:r>
    </w:p>
    <w:p>
      <w:pPr>
        <w:pStyle w:val="Normal"/>
        <w:spacing w:lineRule="auto" w:line="240" w:before="0" w:after="0"/>
        <w:jc w:val="both"/>
        <w:rPr/>
      </w:pPr>
      <w:bookmarkStart w:id="0" w:name="__DdeLink__64867_36263905421"/>
      <w:r>
        <w:rPr>
          <w:rFonts w:eastAsia="Calibri" w:cs="Arial" w:ascii="Arial" w:hAnsi="Arial"/>
          <w:b w:val="false"/>
          <w:bCs/>
          <w:sz w:val="20"/>
          <w:szCs w:val="20"/>
          <w:lang w:eastAsia="pl-PL"/>
        </w:rPr>
        <w:t xml:space="preserve">Świadczenie usług zdrowotnych w zakresie pediatrii w wymiarze maksymalnie 230 godzin/miesiąc, </w:t>
        <w:br/>
        <w:t>w tym: 5 dni w tygodniu, od poniedziałku do piątku w godzinach 8:00 – 14:00 wg harmonogramu oraz pełnienie dyżurów</w:t>
      </w:r>
      <w:bookmarkEnd w:id="0"/>
      <w:r>
        <w:rPr>
          <w:rFonts w:eastAsia="Calibri" w:cs="Arial" w:ascii="Arial" w:hAnsi="Arial"/>
          <w:b w:val="false"/>
          <w:bCs/>
          <w:sz w:val="20"/>
          <w:szCs w:val="20"/>
          <w:lang w:eastAsia="pl-PL"/>
        </w:rPr>
        <w:t xml:space="preserve"> medycznych wg harmonogramu, 6 dyżurów na osobę o</w:t>
      </w:r>
      <w:bookmarkStart w:id="1" w:name="__DdeLink__109909_3626390542"/>
      <w:r>
        <w:rPr>
          <w:rFonts w:eastAsia="Calibri" w:cs="Arial" w:ascii="Arial" w:hAnsi="Arial"/>
          <w:b w:val="false"/>
          <w:bCs/>
          <w:sz w:val="20"/>
          <w:szCs w:val="20"/>
          <w:lang w:eastAsia="pl-PL"/>
        </w:rPr>
        <w:t>raz wykonywanie badań USG</w:t>
      </w:r>
      <w:bookmarkEnd w:id="1"/>
      <w:r>
        <w:rPr>
          <w:rFonts w:eastAsia="Calibri" w:cs="Arial" w:ascii="Arial" w:hAnsi="Arial"/>
          <w:b w:val="false"/>
          <w:bCs/>
          <w:sz w:val="20"/>
          <w:szCs w:val="20"/>
          <w:lang w:eastAsia="pl-PL"/>
        </w:rPr>
        <w:t xml:space="preserve"> (1 osoba)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 w:val="false"/>
          <w:b w:val="false"/>
          <w:bCs/>
          <w:sz w:val="20"/>
          <w:szCs w:val="20"/>
          <w:lang w:eastAsia="pl-PL"/>
        </w:rPr>
      </w:pPr>
      <w:r>
        <w:rPr>
          <w:rFonts w:eastAsia="Calibri" w:cs="Arial" w:ascii="Arial" w:hAnsi="Arial"/>
          <w:b w:val="false"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rial" w:cs="Arial" w:ascii="Arial" w:hAnsi="Arial"/>
          <w:b/>
          <w:bCs/>
          <w:i/>
          <w:sz w:val="20"/>
          <w:szCs w:val="20"/>
          <w:lang w:eastAsia="pl-PL"/>
        </w:rPr>
        <w:t xml:space="preserve">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3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eastAsia="Calibri" w:cs="Arial" w:ascii="Arial" w:hAnsi="Arial"/>
          <w:b w:val="false"/>
          <w:bCs w:val="false"/>
          <w:sz w:val="20"/>
          <w:szCs w:val="20"/>
          <w:lang w:eastAsia="pl-PL"/>
        </w:rPr>
        <w:t xml:space="preserve">Świadczenie usług zdrowotnych w zakresie pediatrii w wymiarze maksymalnie 230 godzin/miesiąc, </w:t>
        <w:br/>
        <w:t>w tym: 5 dni w tygodniu, od poniedziałku do piątku w godzinach 8:00 – 14:00 wg harmonogramu oraz pełnienie dyżurów medycznych wg harmonogramu, 6 dyżurów miesięcznie oraz wykonywanie badań USG, możliwość pracy w POZ</w:t>
      </w: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 xml:space="preserve"> w Przychodni</w:t>
      </w:r>
      <w:r>
        <w:rPr>
          <w:rFonts w:eastAsia="Calibri" w:cs="Arial" w:ascii="Arial" w:hAnsi="Arial"/>
          <w:b w:val="false"/>
          <w:bCs w:val="false"/>
          <w:sz w:val="20"/>
          <w:szCs w:val="20"/>
          <w:lang w:eastAsia="pl-PL"/>
        </w:rPr>
        <w:t xml:space="preserve"> w wymiarze maksymalnie 25 godzin</w:t>
      </w:r>
      <w:r>
        <w:rPr>
          <w:rFonts w:eastAsia="Calibri" w:cs="Arial" w:ascii="Arial" w:hAnsi="Arial"/>
          <w:b w:val="false"/>
          <w:bCs w:val="false"/>
          <w:color w:val="000000"/>
          <w:sz w:val="20"/>
          <w:szCs w:val="20"/>
          <w:lang w:eastAsia="pl-PL"/>
        </w:rPr>
        <w:t>/miesiąc (1 osoba)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 w:val="false"/>
          <w:b w:val="false"/>
          <w:bCs w:val="false"/>
          <w:sz w:val="20"/>
          <w:szCs w:val="20"/>
          <w:lang w:eastAsia="pl-PL"/>
        </w:rPr>
      </w:pP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</w:r>
      <w:bookmarkStart w:id="2" w:name="__DdeLink__64867_3626390542"/>
      <w:bookmarkStart w:id="3" w:name="__DdeLink__64867_3626390542"/>
      <w:bookmarkEnd w:id="3"/>
    </w:p>
    <w:p>
      <w:pPr>
        <w:pStyle w:val="Normal"/>
        <w:spacing w:lineRule="auto" w:line="240" w:before="240" w:after="12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480" w:before="0" w:after="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</w:t>
      </w:r>
      <w:r>
        <w:rPr>
          <w:rFonts w:eastAsia="Calibri" w:cs="Arial" w:ascii="Arial" w:hAnsi="Arial"/>
          <w:sz w:val="20"/>
          <w:szCs w:val="20"/>
          <w:lang w:eastAsia="pl-PL"/>
        </w:rPr>
        <w:t xml:space="preserve"> </w:t>
      </w:r>
      <w:r>
        <w:rPr>
          <w:rFonts w:eastAsia="Calibri" w:cs="Arial" w:ascii="Arial" w:hAnsi="Arial"/>
          <w:sz w:val="20"/>
          <w:szCs w:val="20"/>
          <w:lang w:eastAsia="pl-PL"/>
        </w:rPr>
        <w:t>zł brutto (słownie: …………………………………………………..)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za 1 godzinę udzielania świadczeń*</w:t>
      </w:r>
    </w:p>
    <w:p>
      <w:pPr>
        <w:pStyle w:val="Normal"/>
        <w:spacing w:lineRule="auto" w:line="240" w:before="0" w:after="0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16"/>
          <w:szCs w:val="16"/>
        </w:rPr>
      </w:pPr>
      <w:r>
        <w:rPr>
          <w:rFonts w:eastAsia="Calibri" w:cs="Arial" w:ascii="Arial" w:hAnsi="Arial"/>
          <w:b w:val="false"/>
          <w:bCs w:val="false"/>
          <w:i/>
          <w:color w:val="000000"/>
          <w:sz w:val="16"/>
          <w:szCs w:val="16"/>
        </w:rPr>
        <w:t>*  skreślić jeżeli nie dotyczy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6"/>
        </w:rPr>
        <w:t xml:space="preserve">a) </w:t>
        <w:tab/>
        <w:t>wypełniony i podpisany formularz ofertowy,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/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6"/>
        </w:rPr>
        <w:t xml:space="preserve">b) </w:t>
        <w:tab/>
        <w:t>kopie dokumentów potwierdzających uzyskanie wymaganych uprawnień, kopia prawa wykonywania zawodu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c) </w:t>
        <w:tab/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2" w:tgtFrame="_blank">
        <w:r>
          <w:rPr>
            <w:rStyle w:val="Czeinternetowe"/>
            <w:rFonts w:ascii="ubuntu" w:hAnsi="ubuntu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18"/>
            <w:u w:val="none"/>
            <w:effect w:val="none"/>
          </w:rPr>
          <w:t>www.ceidg.gov.pl</w:t>
        </w:r>
      </w:hyperlink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 nie starszy niż 1 miesiąc licząc od daty złożenia oferty)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d) </w:t>
        <w:tab/>
        <w:t>kopię dyplomu ukończenia wyższej uczelni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e) </w:t>
        <w:tab/>
        <w:t>aktualną umowę ubezpieczenia OC lub pisemne zobowiązanie do zawarcia takiego ubezpieczenia i przedłożenia w chwili podpisywania  umowy.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f) </w:t>
        <w:tab/>
        <w:t>aktualną umowę ubezpieczenia w zakresie profilaktycznego leczenia poekspozycyjnego ze styczności z ludzkim wirusem niedoboru odporności (HIV), do której może dojść w trakcie wykonywania czynności zawodowych lub pisemne zobowiązanie do zawarcia takiego ubezpieczenia i przedłożenia w chwili podpisywania umowy;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g) </w:t>
        <w:tab/>
        <w:t>aktualnego orzeczenia lekarza medycyny pracy o zdolności do wykonywania świadczeń zdrowotnych lub h)</w:t>
        <w:tab/>
        <w:t>pisemne zobowiązanie  do przedłożenia ww. w chwili podpisywania umowy.</w:t>
      </w:r>
    </w:p>
    <w:p>
      <w:pPr>
        <w:pStyle w:val="Tretekstu"/>
        <w:widowControl/>
        <w:numPr>
          <w:ilvl w:val="0"/>
          <w:numId w:val="0"/>
        </w:numPr>
        <w:bidi w:val="0"/>
        <w:spacing w:lineRule="auto" w:line="276" w:before="0" w:after="0"/>
        <w:ind w:left="700" w:right="0" w:hanging="0"/>
        <w:jc w:val="both"/>
        <w:rPr>
          <w:color w:val="auto"/>
        </w:rPr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  <w:lang w:eastAsia="pl-PL"/>
        </w:rPr>
        <w:t xml:space="preserve">i </w:t>
        <w:tab/>
        <w:t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ww w chwili podpisywania  umowy</w:t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b/>
          <w:b/>
          <w:i/>
          <w:i/>
          <w:color w:val="000000"/>
          <w:sz w:val="16"/>
          <w:szCs w:val="16"/>
        </w:rPr>
      </w:pPr>
      <w:r>
        <w:rPr>
          <w:rFonts w:cs="Arial" w:ascii="Arial" w:hAnsi="Arial"/>
          <w:b/>
          <w:i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bookmarkStart w:id="4" w:name="__DdeLink__66002_3626390542"/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  <w:bookmarkEnd w:id="4"/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3"/>
      <w:type w:val="nextPage"/>
      <w:pgSz w:w="11906" w:h="16838"/>
      <w:pgMar w:left="1417" w:right="1417" w:header="567" w:top="993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ubuntu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altName w:val="sans-serif"/>
    <w:charset w:val="ee"/>
    <w:family w:val="roman"/>
    <w:pitch w:val="variable"/>
  </w:font>
  <w:font w:name="TimesNewRomanPS-Italic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i/>
      </w:rPr>
      <w:t>PZOZ/DZP/0705/29K/20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rFonts w:ascii="Arial" w:hAnsi="Arial"/>
      <w:b/>
      <w:bCs w:val="false"/>
      <w:sz w:val="20"/>
    </w:rPr>
  </w:style>
  <w:style w:type="character" w:styleId="ListLabel7">
    <w:name w:val="ListLabel 7"/>
    <w:qFormat/>
    <w:rPr>
      <w:rFonts w:ascii="Arial" w:hAnsi="Arial"/>
      <w:b w:val="false"/>
      <w:bCs w:val="false"/>
      <w:sz w:val="20"/>
      <w:szCs w:val="20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 w:val="false"/>
      <w:bCs w:val="false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i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b w:val="false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ascii="Arial" w:hAnsi="Arial"/>
      <w:b/>
      <w:bCs w:val="false"/>
      <w:sz w:val="20"/>
    </w:rPr>
  </w:style>
  <w:style w:type="character" w:styleId="ListLabel47">
    <w:name w:val="ListLabel 47"/>
    <w:qFormat/>
    <w:rPr>
      <w:rFonts w:ascii="Arial" w:hAnsi="Arial"/>
      <w:b w:val="false"/>
      <w:bCs w:val="false"/>
      <w:sz w:val="20"/>
      <w:szCs w:val="20"/>
    </w:rPr>
  </w:style>
  <w:style w:type="character" w:styleId="ListLabel48">
    <w:name w:val="ListLabel 48"/>
    <w:qFormat/>
    <w:rPr>
      <w:rFonts w:ascii="Arial" w:hAnsi="Arial"/>
      <w:b/>
      <w:bCs w:val="false"/>
      <w:sz w:val="20"/>
    </w:rPr>
  </w:style>
  <w:style w:type="character" w:styleId="ListLabel49">
    <w:name w:val="ListLabel 49"/>
    <w:qFormat/>
    <w:rPr>
      <w:rFonts w:ascii="Arial" w:hAnsi="Arial"/>
      <w:b w:val="false"/>
      <w:bCs w:val="false"/>
      <w:sz w:val="20"/>
      <w:szCs w:val="20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50">
    <w:name w:val="ListLabel 50"/>
    <w:qFormat/>
    <w:rPr>
      <w:rFonts w:ascii="Arial" w:hAnsi="Arial"/>
      <w:b/>
      <w:bCs w:val="false"/>
      <w:sz w:val="20"/>
    </w:rPr>
  </w:style>
  <w:style w:type="character" w:styleId="ListLabel51">
    <w:name w:val="ListLabel 51"/>
    <w:qFormat/>
    <w:rPr>
      <w:b w:val="false"/>
      <w:bCs w:val="false"/>
      <w:sz w:val="20"/>
      <w:szCs w:val="20"/>
    </w:rPr>
  </w:style>
  <w:style w:type="character" w:styleId="ListLabel52">
    <w:name w:val="ListLabel 52"/>
    <w:qFormat/>
    <w:rPr>
      <w:rFonts w:ascii="ubuntu" w:hAnsi="ubuntu"/>
      <w:b w:val="false"/>
      <w:i w:val="false"/>
      <w:caps w:val="false"/>
      <w:smallCaps w:val="false"/>
      <w:strike w:val="false"/>
      <w:dstrike w:val="false"/>
      <w:color w:val="auto"/>
      <w:spacing w:val="0"/>
      <w:sz w:val="18"/>
      <w:u w:val="none"/>
      <w:effect w:val="none"/>
    </w:rPr>
  </w:style>
  <w:style w:type="character" w:styleId="ListLabel53">
    <w:name w:val="ListLabel 53"/>
    <w:qFormat/>
    <w:rPr>
      <w:rFonts w:ascii="Arial" w:hAnsi="Arial"/>
      <w:b/>
      <w:bCs w:val="false"/>
      <w:sz w:val="20"/>
    </w:rPr>
  </w:style>
  <w:style w:type="character" w:styleId="ListLabel54">
    <w:name w:val="ListLabel 54"/>
    <w:qFormat/>
    <w:rPr>
      <w:rFonts w:ascii="ubuntu" w:hAnsi="ubuntu"/>
      <w:b w:val="false"/>
      <w:i w:val="false"/>
      <w:caps w:val="false"/>
      <w:smallCaps w:val="false"/>
      <w:strike w:val="false"/>
      <w:dstrike w:val="false"/>
      <w:color w:val="auto"/>
      <w:spacing w:val="0"/>
      <w:sz w:val="18"/>
      <w:u w:val="none"/>
      <w:effect w:val="none"/>
    </w:rPr>
  </w:style>
  <w:style w:type="character" w:styleId="ListLabel55">
    <w:name w:val="ListLabel 55"/>
    <w:qFormat/>
    <w:rPr>
      <w:rFonts w:ascii="Arial" w:hAnsi="Arial"/>
      <w:b/>
      <w:bCs w:val="false"/>
      <w:sz w:val="20"/>
    </w:rPr>
  </w:style>
  <w:style w:type="character" w:styleId="ListLabel56">
    <w:name w:val="ListLabel 56"/>
    <w:qFormat/>
    <w:rPr>
      <w:rFonts w:ascii="ubuntu" w:hAnsi="ubuntu"/>
      <w:b w:val="false"/>
      <w:i w:val="false"/>
      <w:caps w:val="false"/>
      <w:smallCaps w:val="false"/>
      <w:strike w:val="false"/>
      <w:dstrike w:val="false"/>
      <w:color w:val="auto"/>
      <w:spacing w:val="0"/>
      <w:sz w:val="18"/>
      <w:u w:val="none"/>
      <w:effect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3577ab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eidg.gov.pl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E370-8209-4FF4-9552-139EC4F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Application>LibreOffice/6.2.2.2$Windows_x86 LibreOffice_project/2b840030fec2aae0fd2658d8d4f9548af4e3518d</Application>
  <Pages>2</Pages>
  <Words>640</Words>
  <Characters>4924</Characters>
  <CharactersWithSpaces>5551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2020-11-02T12:17:07Z</cp:lastPrinted>
  <dcterms:modified xsi:type="dcterms:W3CDTF">2020-11-10T12:01:54Z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