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ascii="Arial" w:hAnsi="Arial" w:eastAsiaTheme="minorHAnsi"/>
          <w:sz w:val="18"/>
          <w:szCs w:val="18"/>
        </w:rPr>
        <w:t>PZOZ/DZP/0705/3</w:t>
      </w:r>
      <w:r>
        <w:rPr>
          <w:rFonts w:eastAsia="Calibri" w:cs="Arial" w:ascii="Arial" w:hAnsi="Arial" w:eastAsiaTheme="minorHAnsi"/>
          <w:sz w:val="18"/>
          <w:szCs w:val="18"/>
        </w:rPr>
        <w:t>1</w:t>
      </w:r>
      <w:r>
        <w:rPr>
          <w:rFonts w:eastAsia="Calibri" w:cs="Arial" w:ascii="Arial" w:hAnsi="Arial" w:eastAsiaTheme="minorHAnsi"/>
          <w:sz w:val="18"/>
          <w:szCs w:val="18"/>
        </w:rPr>
        <w:t>K/</w:t>
      </w:r>
      <w:r>
        <w:rPr>
          <w:rFonts w:eastAsia="Calibri" w:cs="Arial" w:ascii="Arial" w:hAnsi="Arial" w:eastAsiaTheme="minorHAnsi"/>
          <w:sz w:val="18"/>
          <w:szCs w:val="18"/>
        </w:rPr>
        <w:t>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Płock, </w:t>
      </w:r>
      <w:bookmarkStart w:id="0" w:name="_GoBack"/>
      <w:bookmarkEnd w:id="0"/>
      <w:r>
        <w:rPr>
          <w:rFonts w:eastAsia="Calibri" w:cs="Arial" w:ascii="Arial" w:hAnsi="Arial"/>
          <w:sz w:val="20"/>
          <w:szCs w:val="20"/>
        </w:rPr>
        <w:t>7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stycznia</w:t>
      </w:r>
      <w:r>
        <w:rPr>
          <w:rFonts w:cs="Arial" w:ascii="Arial" w:hAnsi="Arial"/>
          <w:sz w:val="20"/>
          <w:szCs w:val="20"/>
        </w:rPr>
        <w:t xml:space="preserve"> 20</w:t>
      </w:r>
      <w:r>
        <w:rPr>
          <w:rFonts w:cs="Arial" w:ascii="Arial" w:hAnsi="Arial"/>
          <w:sz w:val="20"/>
          <w:szCs w:val="20"/>
        </w:rPr>
        <w:t>21</w:t>
      </w:r>
      <w:r>
        <w:rPr>
          <w:rFonts w:cs="Arial" w:ascii="Arial" w:hAnsi="Arial"/>
          <w:sz w:val="20"/>
          <w:szCs w:val="20"/>
        </w:rPr>
        <w:t xml:space="preserve"> 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konkursie ofert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na udzielanie świadczeń zdrowotnych </w:t>
      </w:r>
      <w:r>
        <w:rPr>
          <w:rFonts w:cs="Arial" w:ascii="Arial" w:hAnsi="Arial"/>
          <w:bCs/>
          <w:color w:val="000000"/>
          <w:sz w:val="20"/>
          <w:szCs w:val="20"/>
        </w:rPr>
        <w:t>z podziałem na zadania: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</w:t>
      </w:r>
      <w:r>
        <w:rPr>
          <w:rFonts w:cs="Arial" w:ascii="Arial" w:hAnsi="Arial"/>
          <w:b/>
          <w:bCs/>
          <w:sz w:val="20"/>
          <w:szCs w:val="20"/>
        </w:rPr>
        <w:t>adanie 1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150 godzin miesięcznie  - 1 osoba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90 godzin miesięcznie/osobę – 4 osoby </w:t>
      </w:r>
      <w:r>
        <w:rPr>
          <w:rFonts w:eastAsia="Times New Roman" w:cs="Arial" w:ascii="Arial" w:hAnsi="Arial"/>
          <w:sz w:val="20"/>
          <w:szCs w:val="20"/>
          <w:shd w:fill="FFFF00" w:val="clear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Świadczenie usług zdrowotnych w zakresie czynności pielęgniarskich w Przychodni przy ul. Miodowej w wymiarze maksymalnie 100 godzin miesięcznie  - 1 osoba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Zadanie </w:t>
      </w:r>
      <w:r>
        <w:rPr>
          <w:rFonts w:eastAsia="Calibri" w:cs="Arial" w:ascii="Arial" w:hAnsi="Arial"/>
          <w:b/>
          <w:bCs/>
          <w:color w:val="auto"/>
          <w:kern w:val="0"/>
          <w:sz w:val="20"/>
          <w:szCs w:val="20"/>
          <w:lang w:val="pl-PL" w:eastAsia="en-US" w:bidi="ar-SA"/>
        </w:rPr>
        <w:t>4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przez psychologa w Poradni Leczenia Uzależnień w wymiarze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maksymalnie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1700 punktów </w:t>
      </w:r>
      <w:r>
        <w:rPr>
          <w:rFonts w:eastAsia="Times New Roman" w:cs="Arial" w:ascii="Arial" w:hAnsi="Arial"/>
          <w:sz w:val="20"/>
          <w:szCs w:val="20"/>
          <w:lang w:eastAsia="pl-PL"/>
        </w:rPr>
        <w:t>miesięcznie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- 1 osoba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Zadanie </w:t>
      </w:r>
      <w:r>
        <w:rPr>
          <w:rFonts w:eastAsia="Calibri" w:cs="Arial" w:ascii="Arial" w:hAnsi="Arial"/>
          <w:b/>
          <w:bCs/>
          <w:color w:val="auto"/>
          <w:kern w:val="0"/>
          <w:sz w:val="20"/>
          <w:szCs w:val="20"/>
          <w:lang w:val="pl-PL" w:eastAsia="en-US" w:bidi="ar-SA"/>
        </w:rPr>
        <w:t xml:space="preserve">5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przez psychologa w zakresie porad psychologicznych oraz sesji psychoterapii w Centrum Zdrowia Psychicznego Świętej Trójcy w wymiarze 1000 pkt miesięcznie - 1 osoba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zostały wybrane oferty złożone przez: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0"/>
        <w:gridCol w:w="2001"/>
      </w:tblGrid>
      <w:tr>
        <w:trPr>
          <w:trHeight w:val="693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Firma (nazwa) lub imię i nazwisko oraz adres Oferenta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Nr zadania</w:t>
            </w:r>
          </w:p>
        </w:tc>
      </w:tr>
      <w:tr>
        <w:trPr>
          <w:trHeight w:val="697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Bożena Leszczyńska-Nowak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Jana Pawła II 47 m. 55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09-410 Płock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93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Elżbieta Swat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Osiedle pod brzozami 18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09-530 Nowe Grabie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20"/>
                <w:szCs w:val="20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pl-PL" w:bidi="ar-SA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Kazimiera Lewandowska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Czerw. Kosynierów 5/5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09-410 Płock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eastAsia="Times New Roman" w:cs="Arial"/>
                <w:color w:val="auto"/>
                <w:sz w:val="20"/>
                <w:szCs w:val="20"/>
                <w:lang w:val="pl-PL"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pl-PL" w:bidi="ar-SA"/>
              </w:rPr>
              <w:t>2</w:t>
            </w:r>
          </w:p>
        </w:tc>
      </w:tr>
      <w:tr>
        <w:trPr>
          <w:trHeight w:val="697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Hanna Wójcik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l-PL" w:eastAsia="pl-PL" w:bidi="ar-SA"/>
              </w:rPr>
              <w:t>A. Drętkiewicza 39/35A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l-PL" w:eastAsia="pl-PL" w:bidi="ar-SA"/>
              </w:rPr>
              <w:t>09-410 Płock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773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Katarzyna Krzemińska 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Gałczyńskiego 20/1 m. 2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09-400 Płock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773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Porady Psychologiczn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pl-PL" w:bidi="ar-SA"/>
              </w:rPr>
              <w:t xml:space="preserve">o - </w:t>
            </w:r>
            <w:r>
              <w:rPr>
                <w:rFonts w:cs="Arial" w:ascii="Arial" w:hAnsi="Arial"/>
                <w:sz w:val="20"/>
                <w:szCs w:val="20"/>
              </w:rPr>
              <w:t xml:space="preserve"> terapeutyczne Maria Fedryna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ul. Szpitalna 45a, 09-400 Płock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773" w:hRule="atLeast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Pomoc Psychologiczna Agnieszka Słaby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ul. Kwiatowa 8 </w:t>
            </w:r>
          </w:p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09-4702 Białobrzegi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a"/>
              <w:ind w:left="0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Uzasadnienie wyboru oferty</w:t>
      </w:r>
      <w:r>
        <w:rPr>
          <w:rFonts w:cs="Arial" w:ascii="Arial" w:hAnsi="Arial"/>
          <w:sz w:val="20"/>
          <w:szCs w:val="20"/>
        </w:rPr>
        <w:t>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Jedyne oferty złożone prawidłowo w postępowaniu, uznane za najkorzystniejsze, zgodnie z kryterium wyboru ofert.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LibreOffice/7.0.3.1$Windows_X86_64 LibreOffice_project/d7547858d014d4cf69878db179d326fc3483e082</Application>
  <Pages>2</Pages>
  <Words>250</Words>
  <Characters>1536</Characters>
  <CharactersWithSpaces>1756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2021-01-05T19:16:56Z</cp:lastPrinted>
  <dcterms:modified xsi:type="dcterms:W3CDTF">2021-01-05T19:21:13Z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