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sz w:val="20"/>
          <w:szCs w:val="20"/>
        </w:rPr>
        <w:t>130</w:t>
      </w:r>
      <w:r>
        <w:rPr>
          <w:rFonts w:eastAsia="Calibri" w:cs="Arial" w:ascii="Arial" w:hAnsi="Arial"/>
          <w:bCs/>
          <w:sz w:val="20"/>
          <w:szCs w:val="20"/>
        </w:rPr>
        <w:t xml:space="preserve"> godzin </w:t>
      </w:r>
      <w:r>
        <w:rPr>
          <w:rFonts w:eastAsia="Calibri" w:cs="Arial" w:ascii="Arial" w:hAnsi="Arial"/>
          <w:bCs/>
          <w:sz w:val="20"/>
          <w:szCs w:val="20"/>
        </w:rPr>
        <w:t>miesięcznie</w:t>
      </w:r>
      <w:r>
        <w:rPr>
          <w:rFonts w:eastAsia="Calibri" w:cs="Arial" w:ascii="Arial" w:hAnsi="Arial"/>
          <w:bCs/>
          <w:sz w:val="20"/>
          <w:szCs w:val="20"/>
        </w:rPr>
        <w:t>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sz w:val="20"/>
          <w:szCs w:val="20"/>
        </w:rPr>
        <w:t>43</w:t>
      </w:r>
      <w:r>
        <w:rPr>
          <w:rFonts w:eastAsia="Calibri" w:cs="Arial" w:ascii="Arial" w:hAnsi="Arial"/>
          <w:bCs/>
          <w:sz w:val="20"/>
          <w:szCs w:val="20"/>
        </w:rPr>
        <w:t xml:space="preserve"> godzin </w:t>
      </w:r>
      <w:r>
        <w:rPr>
          <w:rFonts w:eastAsia="Calibri" w:cs="Arial" w:ascii="Arial" w:hAnsi="Arial"/>
          <w:bCs/>
          <w:sz w:val="20"/>
          <w:szCs w:val="20"/>
        </w:rPr>
        <w:t>miesięcznie</w:t>
      </w:r>
      <w:r>
        <w:rPr>
          <w:rFonts w:eastAsia="Calibri" w:cs="Arial" w:ascii="Arial" w:hAnsi="Arial"/>
          <w:bCs/>
          <w:sz w:val="20"/>
          <w:szCs w:val="20"/>
        </w:rPr>
        <w:t xml:space="preserve">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3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pielęgniarki anestezjologicznej w wymiarze maksymalnie 60 godzin miesięcznie - 1 osoba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4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w Oddziale Psychiatrycznym </w:t>
        <w:br/>
        <w:t xml:space="preserve"> w wymiarze maksymalnie 96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5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Świadczenie usług zdrowotnych w zakresie psychiatrii w Dziennym Oddziale Psychiatrycznym w wymiarze maksymalnie 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>100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6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220 godzin/miesiąc,, świadczenie usług zdrowotnych w zakresie psychiatrii w Poradni zdrowia psychicznego w wymiarze maksymalnie 1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2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00 pkt. </w:t>
      </w:r>
      <w:r>
        <w:rPr>
          <w:rFonts w:eastAsia="Times New Roman" w:cs="Arial" w:ascii="Arial" w:hAnsi="Arial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miesiącu.- 1 osoba</w:t>
      </w: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shd w:fill="FFFF00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7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 i Izbie Przyjęć </w:t>
        <w:br/>
        <w:t xml:space="preserve">w wymiarze maksymalnie </w:t>
      </w:r>
      <w:r>
        <w:rPr>
          <w:rFonts w:eastAsia="Times New Roman" w:cs="Arial" w:ascii="Arial" w:hAnsi="Arial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220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adanie 8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ginekologii i położnictwa w Oddziale Ginekologiczno-Położniczym, w tym pełnienie dyżurów lekarskich,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świadczenie usług zdrowotnych w Poradni Ginekologiczno Położniczej  w wymiarze – nie więcej niż 150 pkt/miesiąc, a także dyżury pod telefonem. Wszystkie świadczenia w wymiarze do 160 godz./ miesiąc (1 osoba).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ascii="Arial" w:hAnsi="Arial"/>
          <w:b/>
          <w:bCs/>
          <w:sz w:val="20"/>
          <w:szCs w:val="20"/>
          <w:shd w:fill="auto" w:val="clear"/>
        </w:rPr>
        <w:t>Zadanie 9</w:t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Udzielanie świadczeń zdrowotnych w zakresie opieki pielęgniarskiej w Zakładzie Medycyny Szkolnej w wymiarze maksymalnie 90 godzin miesięcznie/ osobę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-  2 osoby</w:t>
      </w:r>
    </w:p>
    <w:p>
      <w:pPr>
        <w:pStyle w:val="Normal"/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adanie 10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ind w:hanging="0"/>
        <w:jc w:val="both"/>
        <w:rPr>
          <w:rFonts w:ascii="Arial" w:hAnsi="Arial" w:eastAsia="Times New Roman" w:cs="Arial"/>
          <w:bCs/>
          <w:color w:val="auto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Udzielanie świadczeń zdrowotnych w zakresie czynności pielęgniarskich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w Oddziale Psychiatrycznym </w:t>
        <w:br/>
        <w:t xml:space="preserve"> w wymiarze maksymalnie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144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120"/>
        <w:rPr>
          <w:b/>
          <w:b/>
          <w:bCs/>
          <w:position w:val="0"/>
          <w:sz w:val="22"/>
          <w:sz w:val="20"/>
          <w:szCs w:val="20"/>
          <w:vertAlign w:val="baseline"/>
        </w:rPr>
      </w:pPr>
      <w:r>
        <w:rPr>
          <w:rFonts w:eastAsia="Calibri" w:cs="Arial" w:ascii="Arial" w:hAnsi="Arial"/>
          <w:b/>
          <w:bCs/>
          <w:color w:val="000000"/>
          <w:position w:val="0"/>
          <w:sz w:val="20"/>
          <w:sz w:val="20"/>
          <w:szCs w:val="20"/>
          <w:vertAlign w:val="baseline"/>
        </w:rPr>
        <w:t>Zadania 1-</w:t>
      </w:r>
      <w:r>
        <w:rPr>
          <w:rFonts w:eastAsia="Calibri" w:cs="Arial" w:ascii="Arial" w:hAnsi="Arial"/>
          <w:b/>
          <w:bCs/>
          <w:color w:val="000000"/>
          <w:kern w:val="0"/>
          <w:position w:val="0"/>
          <w:sz w:val="20"/>
          <w:sz w:val="20"/>
          <w:szCs w:val="20"/>
          <w:vertAlign w:val="baseline"/>
          <w:lang w:val="pl-PL" w:eastAsia="en-US" w:bidi="ar-SA"/>
        </w:rPr>
        <w:t>5</w:t>
      </w:r>
      <w:r>
        <w:rPr>
          <w:rFonts w:eastAsia="Calibri" w:cs="Arial" w:ascii="Arial" w:hAnsi="Arial"/>
          <w:b/>
          <w:bCs/>
          <w:color w:val="000000"/>
          <w:position w:val="0"/>
          <w:sz w:val="20"/>
          <w:sz w:val="20"/>
          <w:szCs w:val="20"/>
          <w:vertAlign w:val="baseline"/>
        </w:rPr>
        <w:t xml:space="preserve">, </w:t>
      </w:r>
      <w:r>
        <w:rPr>
          <w:rFonts w:eastAsia="Calibri" w:cs="Arial" w:ascii="Arial" w:hAnsi="Arial"/>
          <w:b/>
          <w:bCs/>
          <w:color w:val="000000"/>
          <w:position w:val="0"/>
          <w:sz w:val="20"/>
          <w:sz w:val="20"/>
          <w:szCs w:val="20"/>
          <w:vertAlign w:val="baseline"/>
        </w:rPr>
        <w:t>9,10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godzinę  udzielania świadczeń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6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hanging="0"/>
        <w:contextualSpacing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za opiekę podczas transportu medycznego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zwykły transport medyczny - …………………. zł brutto (słownie:…………………………………….  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do 50 km - ……….. zł brutto ( słownie: …………….)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powyżej 50 km - ……….. zł brutto ( słownie: ………………………………………………………………..)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pod respiratorem - ……….. zł brutto ( słownie: ………………………………………………………………..….)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9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(słownie: ……………………………………………………………..) </w:t>
      </w:r>
    </w:p>
    <w:p>
      <w:pPr>
        <w:pStyle w:val="Normal"/>
        <w:suppressAutoHyphens w:val="true"/>
        <w:spacing w:lineRule="auto" w:line="480" w:before="80" w:after="0"/>
        <w:ind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(słownie:……………………………………………………..) brutto za </w:t>
      </w:r>
      <w:r>
        <w:rPr>
          <w:rFonts w:eastAsia="Times New Roman" w:cs="Arial" w:ascii="Arial" w:hAnsi="Arial"/>
          <w:sz w:val="20"/>
          <w:szCs w:val="20"/>
          <w:lang w:eastAsia="pl-PL"/>
        </w:rPr>
        <w:t>1 dyżur pod telefonem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 xml:space="preserve">kopia </w:t>
      </w:r>
      <w:bookmarkStart w:id="0" w:name="_GoBack"/>
      <w:bookmarkEnd w:id="0"/>
      <w:r>
        <w:rPr>
          <w:rFonts w:eastAsia="Calibri" w:cs="Arial" w:ascii="Arial" w:hAnsi="Arial"/>
          <w:sz w:val="18"/>
          <w:szCs w:val="18"/>
        </w:rPr>
        <w:t xml:space="preserve">prawa wykonywania zawodu*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kopia dokumentu potwierdzającego wpis do właściwego rejestru praktyk lekarskich </w:t>
      </w:r>
      <w:r>
        <w:rPr>
          <w:rFonts w:cs="Arial" w:ascii="Arial" w:hAnsi="Arial"/>
          <w:sz w:val="18"/>
          <w:szCs w:val="18"/>
        </w:rPr>
        <w:t>lub pielęgniarskich</w:t>
      </w:r>
      <w:r>
        <w:rPr>
          <w:rFonts w:cs="Arial" w:ascii="Arial" w:hAnsi="Arial"/>
          <w:sz w:val="18"/>
          <w:szCs w:val="18"/>
        </w:rPr>
        <w:t xml:space="preserve"> *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sz w:val="18"/>
          <w:szCs w:val="18"/>
        </w:rPr>
      </w:pPr>
      <w:r>
        <w:rPr>
          <w:rFonts w:cs="Arial" w:ascii="Arial" w:hAnsi="Arial"/>
          <w:sz w:val="20"/>
          <w:szCs w:val="20"/>
        </w:rPr>
        <w:t xml:space="preserve">kopie dokumentów potwierdzających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 xml:space="preserve">posiadanie uprawnień do przetaczania krwi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right="0" w:hanging="357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</w:t>
      </w:r>
    </w:p>
    <w:p>
      <w:pPr>
        <w:pStyle w:val="Normal"/>
        <w:numPr>
          <w:ilvl w:val="0"/>
          <w:numId w:val="1"/>
        </w:numPr>
        <w:spacing w:before="0" w:after="0"/>
        <w:ind w:left="360" w:hanging="0"/>
        <w:jc w:val="both"/>
        <w:rPr/>
      </w:pPr>
      <w:r>
        <w:rPr>
          <w:rFonts w:ascii="Arial" w:hAnsi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ascii="Arial" w:hAnsi="Arial"/>
            <w:color w:val="auto"/>
            <w:sz w:val="18"/>
            <w:szCs w:val="18"/>
            <w:u w:val="none"/>
          </w:rPr>
          <w:t>www.ceidg.gov.pl</w:t>
        </w:r>
      </w:hyperlink>
      <w:r>
        <w:rPr>
          <w:rFonts w:ascii="Arial" w:hAnsi="Arial"/>
          <w:sz w:val="18"/>
          <w:szCs w:val="18"/>
        </w:rPr>
        <w:t> nie starszy niż 1 miesiąc licząc od daty złożenia oferty)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bookmarkStart w:id="1" w:name="__DdeLink__133699_3626390542"/>
      <w:r>
        <w:rPr>
          <w:rFonts w:eastAsia="Calibri" w:cs="Arial" w:ascii="Arial" w:hAnsi="Arial"/>
          <w:sz w:val="18"/>
          <w:szCs w:val="18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  <w:bookmarkEnd w:id="1"/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5</w:t>
    </w:r>
    <w:r>
      <w:rPr/>
      <w:t>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2"/>
    <w:lvlOverride w:ilvl="0">
      <w:startOverride w:val="1"/>
    </w:lvlOverride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LibreOffice/7.0.3.1$Windows_X86_64 LibreOffice_project/d7547858d014d4cf69878db179d326fc3483e082</Application>
  <Pages>3</Pages>
  <Words>950</Words>
  <Characters>7012</Characters>
  <CharactersWithSpaces>7907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2021-10-12T08:11:55Z</cp:lastPrinted>
  <dcterms:modified xsi:type="dcterms:W3CDTF">2021-11-16T11:32:48Z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