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Wg rozdzielnika</w:t>
      </w:r>
    </w:p>
    <w:p>
      <w:pPr>
        <w:pStyle w:val="Normal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tabs>
          <w:tab w:val="clear" w:pos="709"/>
          <w:tab w:val="left" w:pos="7088" w:leader="none"/>
        </w:tabs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ZAPROSZENIE DO ZŁOŻENIA OFERTY CENOWEJ</w:t>
      </w:r>
    </w:p>
    <w:p>
      <w:pPr>
        <w:pStyle w:val="Normal"/>
        <w:jc w:val="center"/>
        <w:rPr>
          <w:rFonts w:ascii="Arial" w:hAnsi="Arial"/>
          <w:b/>
          <w:b/>
          <w:spacing w:val="100"/>
          <w:sz w:val="20"/>
          <w:szCs w:val="20"/>
        </w:rPr>
      </w:pPr>
      <w:r>
        <w:rPr>
          <w:rFonts w:ascii="Arial" w:hAnsi="Arial"/>
          <w:b/>
          <w:spacing w:val="100"/>
          <w:sz w:val="20"/>
          <w:szCs w:val="20"/>
        </w:rPr>
      </w:r>
    </w:p>
    <w:p>
      <w:pPr>
        <w:pStyle w:val="Normal"/>
        <w:jc w:val="both"/>
        <w:rPr>
          <w:rFonts w:ascii="Arial" w:hAnsi="Arial"/>
          <w:b/>
          <w:b/>
          <w:spacing w:val="100"/>
          <w:sz w:val="20"/>
          <w:szCs w:val="20"/>
        </w:rPr>
      </w:pPr>
      <w:r>
        <w:rPr>
          <w:rFonts w:ascii="Arial" w:hAnsi="Arial"/>
          <w:b/>
          <w:spacing w:val="100"/>
          <w:sz w:val="20"/>
          <w:szCs w:val="20"/>
        </w:rPr>
      </w:r>
    </w:p>
    <w:p>
      <w:pPr>
        <w:pStyle w:val="Normal"/>
        <w:spacing w:before="120" w:after="0"/>
        <w:ind w:left="357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Zarząd Spółki Płocki Zakład Opieki Zdrowotnej Sp. z o.o. zaprasza do złożenia oferty cenowej na: </w:t>
      </w:r>
    </w:p>
    <w:p>
      <w:pPr>
        <w:pStyle w:val="Normal"/>
        <w:spacing w:before="120" w:after="0"/>
        <w:ind w:left="357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222222"/>
          <w:sz w:val="20"/>
          <w:szCs w:val="20"/>
        </w:rPr>
        <w:t xml:space="preserve">Dostawę 2 szt. nowych zasilaczy UPS o mocy 40kVA i 35kVA wraz z utylizacją zużytej baterii akumulatorów  z </w:t>
      </w:r>
      <w:r>
        <w:rPr>
          <w:rFonts w:cs="Arial" w:ascii="Arial" w:hAnsi="Arial"/>
          <w:b/>
          <w:sz w:val="20"/>
          <w:szCs w:val="20"/>
        </w:rPr>
        <w:t>urządzeń mieszczących się w Budynkach Płockiego  Zakładu Opieki Zdrowotnej Sp. z o.o.</w:t>
      </w:r>
    </w:p>
    <w:p>
      <w:pPr>
        <w:pStyle w:val="Normal"/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3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Przedmiotem zamówienia jest:</w:t>
      </w:r>
    </w:p>
    <w:p>
      <w:pPr>
        <w:pStyle w:val="ListParagraph"/>
        <w:widowControl w:val="false"/>
        <w:numPr>
          <w:ilvl w:val="0"/>
          <w:numId w:val="2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demontaż i utylizacja 1 szt. </w:t>
      </w:r>
      <w:r>
        <w:rPr>
          <w:rFonts w:cs="Arial" w:ascii="Arial" w:hAnsi="Arial"/>
          <w:b/>
          <w:color w:val="222222"/>
          <w:sz w:val="20"/>
          <w:szCs w:val="20"/>
        </w:rPr>
        <w:t xml:space="preserve">zasilacza UPS Socomec Sicon Masterys MC330T-C3 30kVA wraz z  utylizacją zużytych akumulatorów. Montaż 1 szt. zasilacza UPS  o mocy 40kVA wraz z montażem zewnętrznego bypassa serwisowego.  </w:t>
      </w:r>
    </w:p>
    <w:p>
      <w:pPr>
        <w:pStyle w:val="ListParagraph"/>
        <w:widowControl w:val="false"/>
        <w:numPr>
          <w:ilvl w:val="0"/>
          <w:numId w:val="2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color w:val="222222"/>
          <w:sz w:val="20"/>
          <w:szCs w:val="20"/>
        </w:rPr>
        <w:t>demontaż i utylizacja 2 szt. UPS Synthesis o mocy 20kVA i 15 kVA</w:t>
      </w:r>
      <w:r>
        <w:rPr>
          <w:rFonts w:cs="Arial" w:ascii="Arial" w:hAnsi="Arial"/>
          <w:color w:val="222222"/>
          <w:sz w:val="20"/>
          <w:szCs w:val="20"/>
        </w:rPr>
        <w:t xml:space="preserve">. </w:t>
      </w:r>
      <w:r>
        <w:rPr>
          <w:rFonts w:ascii="Arial" w:hAnsi="Arial"/>
          <w:b/>
          <w:sz w:val="20"/>
          <w:szCs w:val="20"/>
        </w:rPr>
        <w:t>Dostawa i montaż wraz z zewnętrznym bypassem serwisowym 1 szt. urządzenia UPS o mocy 35kVA;</w:t>
      </w:r>
    </w:p>
    <w:p>
      <w:pPr>
        <w:pStyle w:val="ListParagraph"/>
        <w:widowControl w:val="false"/>
        <w:numPr>
          <w:ilvl w:val="0"/>
          <w:numId w:val="2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dostawa nowych oraz utylizacja zużytych 30 szt. baterii akumulatorów w/g załączonego wykazu. </w:t>
      </w:r>
    </w:p>
    <w:p>
      <w:pPr>
        <w:pStyle w:val="Normal"/>
        <w:widowControl w:val="false"/>
        <w:numPr>
          <w:ilvl w:val="0"/>
          <w:numId w:val="3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Szczegółowy opis przedmiotu zamówienia zawiera </w:t>
      </w:r>
      <w:r>
        <w:rPr>
          <w:rFonts w:cs="Arial" w:ascii="Arial" w:hAnsi="Arial"/>
          <w:b/>
          <w:sz w:val="20"/>
          <w:szCs w:val="20"/>
        </w:rPr>
        <w:t>załącznik nr 3</w:t>
      </w:r>
      <w:r>
        <w:rPr>
          <w:rFonts w:cs="Arial" w:ascii="Arial" w:hAnsi="Arial"/>
          <w:sz w:val="20"/>
          <w:szCs w:val="20"/>
        </w:rPr>
        <w:t xml:space="preserve"> do niniejszego zaproszenia.</w:t>
      </w:r>
    </w:p>
    <w:p>
      <w:pPr>
        <w:pStyle w:val="Normal"/>
        <w:widowControl w:val="false"/>
        <w:spacing w:before="120" w:after="0"/>
        <w:ind w:left="357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Zaleca się, aby przed złożeniem ofert Wykonawca przeprowadził wizję lokalną miejsca objętego niniejszym zamówieniem, w obecności pracownika Zamawiającego. Termin wizji lokalnej należy ustalić telefonicznie z Panem Maciejem Wołowskim – Specjalistą w  Dziale Obsługi Technicznej – 24 3645117 lub 24 3645101.</w:t>
      </w:r>
    </w:p>
    <w:p>
      <w:pPr>
        <w:pStyle w:val="Normal"/>
        <w:widowControl w:val="false"/>
        <w:numPr>
          <w:ilvl w:val="0"/>
          <w:numId w:val="3"/>
        </w:numPr>
        <w:spacing w:before="120" w:after="0"/>
        <w:ind w:left="357" w:hanging="357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Termin</w:t>
      </w:r>
      <w:r>
        <w:rPr>
          <w:rFonts w:ascii="Arial" w:hAnsi="Arial"/>
          <w:b/>
          <w:sz w:val="20"/>
          <w:szCs w:val="20"/>
        </w:rPr>
        <w:t xml:space="preserve"> wykonania zamówienia:</w:t>
      </w:r>
      <w:r>
        <w:rPr>
          <w:rFonts w:ascii="Arial" w:hAnsi="Arial"/>
          <w:sz w:val="20"/>
          <w:szCs w:val="20"/>
        </w:rPr>
        <w:t xml:space="preserve"> do uzgodnienia z Zamawiającym, nie później jednak niż </w:t>
      </w:r>
      <w:r>
        <w:rPr>
          <w:rFonts w:ascii="Arial" w:hAnsi="Arial"/>
          <w:b/>
          <w:sz w:val="20"/>
          <w:szCs w:val="20"/>
        </w:rPr>
        <w:t xml:space="preserve">3 </w:t>
      </w:r>
      <w:r>
        <w:rPr>
          <w:rFonts w:ascii="Arial" w:hAnsi="Arial"/>
          <w:sz w:val="20"/>
          <w:szCs w:val="20"/>
        </w:rPr>
        <w:t>miesiące od dnia zawarcia umowy.</w:t>
      </w:r>
    </w:p>
    <w:p>
      <w:pPr>
        <w:pStyle w:val="Normal"/>
        <w:widowControl w:val="false"/>
        <w:numPr>
          <w:ilvl w:val="0"/>
          <w:numId w:val="3"/>
        </w:numPr>
        <w:spacing w:before="120" w:after="0"/>
        <w:ind w:left="357" w:hanging="357"/>
        <w:jc w:val="both"/>
        <w:rPr>
          <w:rFonts w:ascii="Arial" w:hAnsi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Informacje</w:t>
      </w:r>
      <w:r>
        <w:rPr>
          <w:rFonts w:ascii="Arial" w:hAnsi="Arial"/>
          <w:b/>
          <w:sz w:val="20"/>
          <w:szCs w:val="20"/>
        </w:rPr>
        <w:t xml:space="preserve"> o oświadczeniach i dokumentach, jakie Wykonawcy mają załączyć do oferty:</w:t>
      </w:r>
    </w:p>
    <w:p>
      <w:pPr>
        <w:pStyle w:val="Normal"/>
        <w:numPr>
          <w:ilvl w:val="0"/>
          <w:numId w:val="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</w:rPr>
        <w:t>aktualny odpis z właściwego rejestru, lub z CEIDG, potwierdzający dopuszczenie Wykonawcy do obrotu prawnego w zakresie objętym zamówieniem, poświadczony za zgodność z oryginałem kopii przez Wykonawcę.</w:t>
      </w:r>
    </w:p>
    <w:p>
      <w:pPr>
        <w:pStyle w:val="Normal"/>
        <w:numPr>
          <w:ilvl w:val="0"/>
          <w:numId w:val="1"/>
        </w:numPr>
        <w:tabs>
          <w:tab w:val="clear" w:pos="709"/>
        </w:tabs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parafowany wzór umowy – </w:t>
      </w:r>
      <w:r>
        <w:rPr>
          <w:rFonts w:cs="Arial" w:ascii="Arial" w:hAnsi="Arial"/>
          <w:b/>
          <w:sz w:val="20"/>
          <w:szCs w:val="20"/>
        </w:rPr>
        <w:t xml:space="preserve">załącznik nr 5 </w:t>
      </w:r>
      <w:r>
        <w:rPr>
          <w:rFonts w:cs="Arial" w:ascii="Arial" w:hAnsi="Arial"/>
          <w:sz w:val="20"/>
          <w:szCs w:val="20"/>
        </w:rPr>
        <w:t>do niniejszego zaproszenia;</w:t>
      </w:r>
    </w:p>
    <w:p>
      <w:pPr>
        <w:pStyle w:val="Normal"/>
        <w:numPr>
          <w:ilvl w:val="0"/>
          <w:numId w:val="1"/>
        </w:numPr>
        <w:tabs>
          <w:tab w:val="clear" w:pos="709"/>
        </w:tabs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pełnomocnictwo osoby lub osób podpisujących ofertę, jeżeli nie wynika to bezpośrednio </w:t>
        <w:br/>
        <w:t xml:space="preserve">z załączonych dokumentów, </w:t>
      </w:r>
      <w:r>
        <w:rPr>
          <w:rFonts w:cs="Arial" w:ascii="Arial" w:hAnsi="Arial"/>
          <w:sz w:val="20"/>
          <w:szCs w:val="20"/>
        </w:rPr>
        <w:t>w formie oryginału lub poświadczonej za zgodność z oryginałem kopii przez Wykonawcę;</w:t>
      </w:r>
    </w:p>
    <w:p>
      <w:pPr>
        <w:pStyle w:val="Normal"/>
        <w:numPr>
          <w:ilvl w:val="0"/>
          <w:numId w:val="1"/>
        </w:numPr>
        <w:tabs>
          <w:tab w:val="clear" w:pos="709"/>
        </w:tabs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formularz cenowy</w:t>
      </w:r>
      <w:r>
        <w:rPr>
          <w:rFonts w:cs="Arial" w:ascii="Arial" w:hAnsi="Arial"/>
          <w:b/>
          <w:sz w:val="20"/>
          <w:szCs w:val="20"/>
        </w:rPr>
        <w:t xml:space="preserve"> – załącznik nr 2 </w:t>
      </w:r>
      <w:r>
        <w:rPr>
          <w:rFonts w:cs="Arial" w:ascii="Arial" w:hAnsi="Arial"/>
          <w:sz w:val="20"/>
          <w:szCs w:val="20"/>
        </w:rPr>
        <w:t>do niniejszego zaproszenia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kopie świadectw  kwalifikacyjnych uprawniających do eksploatacji  urządzeń  elektroenergetycznych o napięciu nie większym niż 1 kV  ( Eksploatacja  1 osoba,   Dozór  1 osoba ) osób oddelegowanych do wykonania prac określonych w zamówieniu.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Kryterium wyboru oferty, sposób oceny oferty.</w:t>
      </w:r>
    </w:p>
    <w:tbl>
      <w:tblPr>
        <w:tblW w:w="92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9"/>
        <w:gridCol w:w="1924"/>
        <w:gridCol w:w="1775"/>
        <w:gridCol w:w="5019"/>
      </w:tblGrid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omyolnie"/>
              <w:widowControl w:val="false"/>
              <w:tabs>
                <w:tab w:val="clear" w:pos="709"/>
                <w:tab w:val="left" w:pos="567" w:leader="none"/>
              </w:tabs>
              <w:ind w:left="0" w:hanging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>Lp.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omyolnie"/>
              <w:widowControl w:val="false"/>
              <w:tabs>
                <w:tab w:val="clear" w:pos="709"/>
                <w:tab w:val="left" w:pos="567" w:leader="none"/>
              </w:tabs>
              <w:ind w:left="0" w:hanging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>Kryterium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omyolnie"/>
              <w:widowControl w:val="false"/>
              <w:tabs>
                <w:tab w:val="clear" w:pos="709"/>
                <w:tab w:val="left" w:pos="567" w:leader="none"/>
              </w:tabs>
              <w:ind w:left="0" w:hanging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>Waga Kryterium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omyolnie"/>
              <w:widowControl w:val="false"/>
              <w:tabs>
                <w:tab w:val="clear" w:pos="709"/>
                <w:tab w:val="left" w:pos="567" w:leader="none"/>
              </w:tabs>
              <w:ind w:left="0" w:hanging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>Sposób punktacji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omyolnie"/>
              <w:widowControl w:val="false"/>
              <w:tabs>
                <w:tab w:val="clear" w:pos="709"/>
                <w:tab w:val="left" w:pos="567" w:leader="none"/>
              </w:tabs>
              <w:ind w:left="0" w:hanging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>1.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omyolnie"/>
              <w:widowControl w:val="false"/>
              <w:tabs>
                <w:tab w:val="clear" w:pos="709"/>
                <w:tab w:val="left" w:pos="567" w:leader="none"/>
              </w:tabs>
              <w:ind w:left="0" w:hanging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>Cena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omyolnie"/>
              <w:widowControl w:val="false"/>
              <w:tabs>
                <w:tab w:val="clear" w:pos="709"/>
                <w:tab w:val="left" w:pos="567" w:leader="none"/>
              </w:tabs>
              <w:ind w:left="0" w:hanging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>90%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najniższa cena zaoferowana</w:t>
            </w:r>
          </w:p>
          <w:p>
            <w:pPr>
              <w:pStyle w:val="Domyolnie"/>
              <w:widowControl w:val="false"/>
              <w:tabs>
                <w:tab w:val="clear" w:pos="709"/>
                <w:tab w:val="left" w:pos="567" w:leader="none"/>
              </w:tabs>
              <w:ind w:left="0" w:hanging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>/ cena badanej oferty x 100 pkt x % waga kryterium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omyolnie"/>
              <w:widowControl w:val="false"/>
              <w:tabs>
                <w:tab w:val="clear" w:pos="709"/>
                <w:tab w:val="left" w:pos="567" w:leader="none"/>
              </w:tabs>
              <w:ind w:left="0" w:hanging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>2.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omyolnie"/>
              <w:widowControl w:val="false"/>
              <w:tabs>
                <w:tab w:val="clear" w:pos="709"/>
                <w:tab w:val="left" w:pos="567" w:leader="none"/>
              </w:tabs>
              <w:ind w:left="0" w:hanging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>Gwarancja na wykonane prace serwisowo konserwacyjne urządzeń technicznych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omyolnie"/>
              <w:widowControl w:val="false"/>
              <w:tabs>
                <w:tab w:val="clear" w:pos="709"/>
                <w:tab w:val="left" w:pos="567" w:leader="none"/>
              </w:tabs>
              <w:ind w:left="0" w:hanging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>10%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 m-ce - 0 pkt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 m-cy - 30 pkt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 m-cy - 100 pkt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Lista2"/>
        <w:spacing w:before="120" w:after="0"/>
        <w:ind w:left="0" w:hang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Przez cenę rozumie się cenę całkowitą brutto w całym okresie obowiązywania umowy</w:t>
      </w:r>
      <w:r>
        <w:rPr>
          <w:rFonts w:cs="Arial" w:ascii="Arial" w:hAnsi="Arial"/>
          <w:color w:val="FF0000"/>
          <w:sz w:val="20"/>
          <w:szCs w:val="20"/>
        </w:rPr>
        <w:t>.</w:t>
      </w:r>
    </w:p>
    <w:p>
      <w:pPr>
        <w:pStyle w:val="Lista2"/>
        <w:spacing w:before="120" w:after="0"/>
        <w:ind w:left="0" w:hang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Zamawiający zawrze umowę z Wykonawcą, którego oferta zawiera najniższą cenę</w:t>
      </w:r>
      <w:r>
        <w:rPr>
          <w:rFonts w:cs="Arial" w:ascii="Arial" w:hAnsi="Arial"/>
          <w:color w:val="FF0000"/>
          <w:sz w:val="20"/>
          <w:szCs w:val="20"/>
        </w:rPr>
        <w:t>.</w:t>
      </w:r>
    </w:p>
    <w:p>
      <w:pPr>
        <w:pStyle w:val="Domyolnie"/>
        <w:spacing w:before="120" w:after="0"/>
        <w:ind w:left="0" w:hanging="0"/>
        <w:jc w:val="both"/>
        <w:rPr>
          <w:rFonts w:ascii="Arial" w:hAnsi="Arial" w:cs="Arial"/>
          <w:color w:val="auto"/>
          <w:sz w:val="20"/>
        </w:rPr>
      </w:pPr>
      <w:r>
        <w:rPr>
          <w:rFonts w:cs="Arial" w:ascii="Arial" w:hAnsi="Arial"/>
          <w:color w:val="auto"/>
          <w:sz w:val="20"/>
        </w:rPr>
        <w:t>Jeżeli nie będzie można wybrać oferty najkorzystniejszej z uwagi na to, że zostały złożone oferty o takiej samej cenie, Zamawiający wezwie Wykonawców, którzy złożyli te oferty, do złożenia w określonym terminie ofert dodatkowych.</w:t>
      </w:r>
    </w:p>
    <w:p>
      <w:pPr>
        <w:pStyle w:val="Domyolnie"/>
        <w:numPr>
          <w:ilvl w:val="0"/>
          <w:numId w:val="0"/>
        </w:numPr>
        <w:spacing w:before="120" w:after="0"/>
        <w:ind w:left="0" w:hanging="0"/>
        <w:jc w:val="both"/>
        <w:outlineLvl w:val="0"/>
        <w:rPr>
          <w:rFonts w:ascii="Arial" w:hAnsi="Arial" w:cs="Arial"/>
          <w:color w:val="auto"/>
          <w:sz w:val="20"/>
        </w:rPr>
      </w:pPr>
      <w:r>
        <w:rPr>
          <w:rFonts w:cs="Arial" w:ascii="Arial" w:hAnsi="Arial"/>
          <w:color w:val="auto"/>
          <w:sz w:val="20"/>
        </w:rPr>
        <w:t xml:space="preserve">Wykonawcy, składając oferty dodatkowe, nie mogą zaoferować cen wyższych niż zaoferowane </w:t>
        <w:br/>
        <w:t>w złożonych ofertach.</w:t>
      </w:r>
    </w:p>
    <w:p>
      <w:pPr>
        <w:pStyle w:val="Domyolnie"/>
        <w:numPr>
          <w:ilvl w:val="0"/>
          <w:numId w:val="0"/>
        </w:numPr>
        <w:spacing w:before="120" w:after="0"/>
        <w:ind w:left="0" w:hanging="0"/>
        <w:jc w:val="both"/>
        <w:outlineLvl w:val="0"/>
        <w:rPr>
          <w:rFonts w:ascii="Arial" w:hAnsi="Arial" w:cs="Arial"/>
          <w:b/>
          <w:b/>
          <w:color w:val="FF0000"/>
          <w:sz w:val="20"/>
        </w:rPr>
      </w:pPr>
      <w:r>
        <w:rPr>
          <w:rFonts w:cs="Arial" w:ascii="Arial" w:hAnsi="Arial"/>
          <w:b/>
          <w:color w:val="FF0000"/>
          <w:sz w:val="20"/>
        </w:rPr>
        <w:t>Zamawiający zastrzega sobie prawo do unieważnienia niniejszego postępowania i odstąpienia od wyboru wykonawcy.</w:t>
      </w:r>
    </w:p>
    <w:p>
      <w:pPr>
        <w:pStyle w:val="Normal"/>
        <w:widowControl w:val="false"/>
        <w:spacing w:before="120" w:after="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Osobą uprawnioną do porozumiewania się ze Wykonawcami </w:t>
      </w:r>
      <w:r>
        <w:rPr>
          <w:rFonts w:cs="Arial" w:ascii="Arial" w:hAnsi="Arial"/>
          <w:color w:val="000000"/>
          <w:sz w:val="20"/>
          <w:szCs w:val="20"/>
        </w:rPr>
        <w:t>(w godzinach pracy Zamawiającego, tj.: 07.00-14.00)</w:t>
      </w:r>
      <w:r>
        <w:rPr>
          <w:rFonts w:ascii="Arial" w:hAnsi="Arial"/>
          <w:sz w:val="20"/>
          <w:szCs w:val="20"/>
        </w:rPr>
        <w:t xml:space="preserve"> jest </w:t>
      </w:r>
      <w:r>
        <w:rPr>
          <w:rFonts w:ascii="Arial" w:hAnsi="Arial"/>
          <w:color w:val="000000"/>
          <w:sz w:val="20"/>
          <w:szCs w:val="20"/>
        </w:rPr>
        <w:t xml:space="preserve">Maciej Wołowski – </w:t>
      </w:r>
      <w:r>
        <w:rPr>
          <w:rFonts w:cs="Arial" w:ascii="Arial" w:hAnsi="Arial"/>
          <w:sz w:val="20"/>
          <w:szCs w:val="20"/>
        </w:rPr>
        <w:t xml:space="preserve">Specjalista w  Dziale Obsługi Technicznej – 24 3645117 lub 24 364 5101. </w:t>
      </w:r>
    </w:p>
    <w:p>
      <w:pPr>
        <w:pStyle w:val="Normal"/>
        <w:widowControl w:val="false"/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Oferta</w:t>
      </w:r>
      <w:r>
        <w:rPr>
          <w:rFonts w:ascii="Arial" w:hAnsi="Arial"/>
          <w:sz w:val="20"/>
          <w:szCs w:val="20"/>
        </w:rPr>
        <w:t xml:space="preserve"> powinna być sporządzona na załączonym formularzu ofertowym – </w:t>
      </w:r>
      <w:r>
        <w:rPr>
          <w:rFonts w:ascii="Arial" w:hAnsi="Arial"/>
          <w:b/>
          <w:sz w:val="20"/>
          <w:szCs w:val="20"/>
        </w:rPr>
        <w:t>załącznik nr 1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do niniejszego zaproszenia</w:t>
      </w:r>
      <w:r>
        <w:rPr>
          <w:rFonts w:ascii="Arial" w:hAnsi="Arial"/>
          <w:sz w:val="20"/>
          <w:szCs w:val="20"/>
        </w:rPr>
        <w:t xml:space="preserve">. Wszystkie strony oferty </w:t>
      </w:r>
      <w:r>
        <w:rPr>
          <w:rFonts w:cs="Arial" w:ascii="Arial" w:hAnsi="Arial"/>
          <w:sz w:val="20"/>
          <w:szCs w:val="20"/>
        </w:rPr>
        <w:t>powinny być opatrzone pieczątką firmową, podpisane przez Wykonawcę, kolejno ponumerowane, począwszy od numeru 1 na pierwszej stronie oferty oraz posiadać datę sporządzenia oferty</w:t>
      </w:r>
      <w:r>
        <w:rPr>
          <w:rFonts w:ascii="Arial" w:hAnsi="Arial"/>
          <w:sz w:val="20"/>
          <w:szCs w:val="20"/>
        </w:rPr>
        <w:t>.</w:t>
      </w:r>
    </w:p>
    <w:p>
      <w:pPr>
        <w:pStyle w:val="Normal"/>
        <w:widowControl w:val="false"/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Ofertę</w:t>
      </w:r>
      <w:r>
        <w:rPr>
          <w:rFonts w:cs="Arial" w:ascii="Arial" w:hAnsi="Arial"/>
          <w:sz w:val="20"/>
          <w:szCs w:val="20"/>
        </w:rPr>
        <w:t xml:space="preserve"> należy przesłać wraz z załącznikami do dnia </w:t>
      </w:r>
      <w:r>
        <w:rPr>
          <w:rFonts w:cs="Arial" w:ascii="Arial" w:hAnsi="Arial"/>
          <w:b/>
          <w:bCs/>
          <w:sz w:val="20"/>
          <w:szCs w:val="20"/>
        </w:rPr>
        <w:t>1 lutego</w:t>
      </w:r>
      <w:r>
        <w:rPr>
          <w:rFonts w:cs="Arial" w:ascii="Arial" w:hAnsi="Arial"/>
          <w:b/>
          <w:bCs/>
          <w:sz w:val="20"/>
          <w:szCs w:val="20"/>
        </w:rPr>
        <w:t xml:space="preserve"> 2021 roku do godz. 1</w:t>
      </w:r>
      <w:r>
        <w:rPr>
          <w:rFonts w:cs="Arial" w:ascii="Arial" w:hAnsi="Arial"/>
          <w:b/>
          <w:bCs/>
          <w:sz w:val="20"/>
          <w:szCs w:val="20"/>
        </w:rPr>
        <w:t>0</w:t>
      </w:r>
      <w:r>
        <w:rPr>
          <w:rFonts w:cs="Arial" w:ascii="Arial" w:hAnsi="Arial"/>
          <w:b/>
          <w:bCs/>
          <w:sz w:val="20"/>
          <w:szCs w:val="20"/>
        </w:rPr>
        <w:t xml:space="preserve">.00. </w:t>
      </w:r>
      <w:r>
        <w:rPr>
          <w:rFonts w:cs="Arial" w:ascii="Arial" w:hAnsi="Arial"/>
          <w:sz w:val="20"/>
          <w:szCs w:val="20"/>
        </w:rPr>
        <w:br/>
        <w:t>w zamkniętej k</w:t>
      </w:r>
      <w:r>
        <w:rPr>
          <w:rFonts w:cs="Arial" w:ascii="Arial" w:hAnsi="Arial"/>
          <w:color w:val="000000"/>
          <w:sz w:val="20"/>
          <w:szCs w:val="20"/>
        </w:rPr>
        <w:t xml:space="preserve">opercie, zaadresowanej na Zamawiającego: </w:t>
      </w:r>
    </w:p>
    <w:p>
      <w:pPr>
        <w:pStyle w:val="Normal"/>
        <w:widowControl w:val="false"/>
        <w:spacing w:before="120" w:after="120"/>
        <w:ind w:left="357" w:hanging="0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Płocki Zakład Opieki Zdrowotnej Sp. z o.o.</w:t>
        <w:br/>
        <w:t>Dział Obsługi Technicznej</w:t>
        <w:br/>
        <w:t>ul. Kościuszki 28, 09-402 Płock</w:t>
      </w:r>
    </w:p>
    <w:p>
      <w:pPr>
        <w:pStyle w:val="Normal"/>
        <w:widowControl w:val="false"/>
        <w:spacing w:before="120" w:after="120"/>
        <w:ind w:left="357" w:hang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oznaczonej:</w:t>
      </w:r>
    </w:p>
    <w:p>
      <w:pPr>
        <w:pStyle w:val="Normal"/>
        <w:widowControl w:val="false"/>
        <w:spacing w:before="120" w:after="0"/>
        <w:ind w:left="357" w:hang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Wykonanie usługi serwisowej polegającej na  dostawie urządzeń UPS mieszczących się w budynkach Płockiego Zakładu Opieki Zdrowotnej Sp. z o. o.</w:t>
      </w:r>
    </w:p>
    <w:p>
      <w:pPr>
        <w:pStyle w:val="Normal"/>
        <w:widowControl w:val="false"/>
        <w:suppressAutoHyphens w:val="true"/>
        <w:spacing w:lineRule="atLeast" w:line="100" w:before="120" w:after="0"/>
        <w:ind w:left="357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lub dostarczyć osobiście do Kancelarii Spółki.</w:t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Web"/>
        <w:spacing w:lineRule="auto" w:line="276" w:before="280" w:after="119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Załączniki:</w:t>
      </w:r>
    </w:p>
    <w:p>
      <w:pPr>
        <w:pStyle w:val="NormalWeb"/>
        <w:numPr>
          <w:ilvl w:val="0"/>
          <w:numId w:val="20"/>
        </w:numPr>
        <w:spacing w:lineRule="auto" w:line="276" w:before="280" w:after="119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Załącznik nr 1 – Formularz ofertowy</w:t>
      </w:r>
    </w:p>
    <w:p>
      <w:pPr>
        <w:pStyle w:val="NormalWeb"/>
        <w:numPr>
          <w:ilvl w:val="0"/>
          <w:numId w:val="20"/>
        </w:numPr>
        <w:spacing w:lineRule="auto" w:line="276" w:before="0" w:after="119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Załącznik nr 2 Formularz cenowy</w:t>
      </w:r>
    </w:p>
    <w:p>
      <w:pPr>
        <w:pStyle w:val="NormalWeb"/>
        <w:numPr>
          <w:ilvl w:val="0"/>
          <w:numId w:val="20"/>
        </w:numPr>
        <w:spacing w:lineRule="auto" w:line="276" w:before="0" w:after="119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Załącznik nr 3 Opis Przedmiotu zamówienia</w:t>
      </w:r>
    </w:p>
    <w:p>
      <w:pPr>
        <w:pStyle w:val="NormalWeb"/>
        <w:numPr>
          <w:ilvl w:val="0"/>
          <w:numId w:val="20"/>
        </w:numPr>
        <w:spacing w:lineRule="auto" w:line="276" w:before="0" w:after="119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Załącznik nr 4  RODO</w:t>
      </w:r>
    </w:p>
    <w:p>
      <w:pPr>
        <w:pStyle w:val="NormalWeb"/>
        <w:numPr>
          <w:ilvl w:val="0"/>
          <w:numId w:val="20"/>
        </w:numPr>
        <w:spacing w:lineRule="auto" w:line="276" w:before="0" w:after="119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Załącznik nr 5 Wzór Umowy</w:t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ind w:left="7090" w:firstLine="709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Załącznik Nr 1 do zaproszenia</w:t>
      </w:r>
    </w:p>
    <w:p>
      <w:pPr>
        <w:pStyle w:val="Nagwek2"/>
        <w:shd w:val="pct20" w:color="auto" w:fill="FFFFFF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FORMULARZ OFERTOWY</w:t>
      </w:r>
    </w:p>
    <w:p>
      <w:pPr>
        <w:pStyle w:val="Nagwek2"/>
        <w:spacing w:before="120" w:after="0"/>
        <w:rPr>
          <w:rFonts w:ascii="Arial" w:hAnsi="Arial" w:cs="Arial"/>
          <w:i/>
          <w:i/>
          <w:color w:val="auto"/>
          <w:sz w:val="20"/>
          <w:szCs w:val="20"/>
        </w:rPr>
      </w:pPr>
      <w:r>
        <w:rPr>
          <w:rFonts w:cs="Arial" w:ascii="Arial" w:hAnsi="Arial"/>
          <w:i/>
          <w:color w:val="auto"/>
          <w:sz w:val="20"/>
          <w:szCs w:val="20"/>
        </w:rPr>
        <w:t>Dane dotyczące Wykonawcy:</w:t>
      </w:r>
    </w:p>
    <w:p>
      <w:pPr>
        <w:pStyle w:val="Tretekstu"/>
        <w:spacing w:before="12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Nazwa/Imię i nazwisko: ................................................................................................................................</w:t>
      </w:r>
    </w:p>
    <w:p>
      <w:pPr>
        <w:pStyle w:val="Tretekstu"/>
        <w:spacing w:before="12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Siedziba/m-ce zam.: .......................................kod....................ul..............................................................</w:t>
      </w:r>
    </w:p>
    <w:p>
      <w:pPr>
        <w:pStyle w:val="Tretekstu"/>
        <w:spacing w:before="12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Województwo:.....................................nr telefonu/fax ………….…………......................................................</w:t>
      </w:r>
    </w:p>
    <w:p>
      <w:pPr>
        <w:pStyle w:val="Tretekstu"/>
        <w:spacing w:before="12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http:// ..................................................... e-mail: ............................................................................................</w:t>
      </w:r>
    </w:p>
    <w:p>
      <w:pPr>
        <w:pStyle w:val="Tretekstu"/>
        <w:spacing w:before="12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Osoba upoważniona do kontaktów z Zamawiającym: ...............................................................................</w:t>
      </w:r>
    </w:p>
    <w:p>
      <w:pPr>
        <w:pStyle w:val="Tretekstu"/>
        <w:spacing w:before="12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tel. ....................................</w:t>
      </w:r>
    </w:p>
    <w:p>
      <w:pPr>
        <w:pStyle w:val="Nagwek2"/>
        <w:spacing w:before="0" w:after="0"/>
        <w:rPr>
          <w:rFonts w:ascii="Arial" w:hAnsi="Arial" w:cs="Arial"/>
          <w:i/>
          <w:i/>
          <w:color w:val="auto"/>
          <w:sz w:val="20"/>
          <w:szCs w:val="20"/>
        </w:rPr>
      </w:pPr>
      <w:r>
        <w:rPr>
          <w:rFonts w:cs="Arial" w:ascii="Arial" w:hAnsi="Arial"/>
          <w:i/>
          <w:color w:val="auto"/>
          <w:sz w:val="20"/>
          <w:szCs w:val="20"/>
        </w:rPr>
      </w:r>
    </w:p>
    <w:p>
      <w:pPr>
        <w:pStyle w:val="Nagwek2"/>
        <w:spacing w:before="0" w:after="0"/>
        <w:rPr>
          <w:rFonts w:ascii="Arial" w:hAnsi="Arial" w:cs="Arial"/>
          <w:i/>
          <w:i/>
          <w:color w:val="auto"/>
          <w:sz w:val="20"/>
          <w:szCs w:val="20"/>
        </w:rPr>
      </w:pPr>
      <w:r>
        <w:rPr>
          <w:rFonts w:cs="Arial" w:ascii="Arial" w:hAnsi="Arial"/>
          <w:i/>
          <w:color w:val="auto"/>
          <w:sz w:val="20"/>
          <w:szCs w:val="20"/>
        </w:rPr>
        <w:t>Dane dotyczące Zamawiającego:</w:t>
      </w:r>
    </w:p>
    <w:p>
      <w:pPr>
        <w:pStyle w:val="Normal"/>
        <w:spacing w:before="12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Nazwa: </w:t>
      </w:r>
      <w:r>
        <w:rPr>
          <w:rFonts w:cs="Arial" w:ascii="Arial" w:hAnsi="Arial"/>
          <w:b/>
          <w:sz w:val="20"/>
          <w:szCs w:val="20"/>
        </w:rPr>
        <w:t>Płocki Zakład Opieki Zdrowotnej Sp. z o.o.</w:t>
      </w:r>
    </w:p>
    <w:p>
      <w:pPr>
        <w:pStyle w:val="Normal"/>
        <w:spacing w:before="12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Siedziba:</w:t>
      </w:r>
      <w:r>
        <w:rPr>
          <w:rFonts w:cs="Arial" w:ascii="Arial" w:hAnsi="Arial"/>
          <w:b/>
          <w:sz w:val="20"/>
          <w:szCs w:val="20"/>
        </w:rPr>
        <w:t xml:space="preserve"> ul. Kościuszki 28, 09-402 Płock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Zobowiązania Wykonawcy:</w:t>
      </w:r>
    </w:p>
    <w:p>
      <w:pPr>
        <w:pStyle w:val="Normal"/>
        <w:spacing w:before="120" w:after="0"/>
        <w:ind w:left="357" w:hanging="0"/>
        <w:rPr>
          <w:rFonts w:ascii="Arial" w:hAnsi="Arial" w:cs="Arial"/>
          <w:b/>
          <w:b/>
          <w:color w:val="222222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Nawiązując do zaproszenia do złożenia oferty cenowej </w:t>
      </w:r>
      <w:r>
        <w:rPr>
          <w:rFonts w:ascii="Arial" w:hAnsi="Arial"/>
          <w:sz w:val="20"/>
          <w:szCs w:val="20"/>
        </w:rPr>
        <w:t>na:</w:t>
      </w:r>
    </w:p>
    <w:p>
      <w:pPr>
        <w:pStyle w:val="Normal"/>
        <w:spacing w:before="120" w:after="0"/>
        <w:ind w:left="357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222222"/>
          <w:sz w:val="20"/>
          <w:szCs w:val="20"/>
        </w:rPr>
        <w:t xml:space="preserve">Dostawę 2 szt. nowych zasilaczy UPS o mocy 35 kVA i 40kVA wraz z utylizacją zużytej baterii akumulatorów  z </w:t>
      </w:r>
      <w:r>
        <w:rPr>
          <w:rFonts w:cs="Arial" w:ascii="Arial" w:hAnsi="Arial"/>
          <w:b/>
          <w:sz w:val="20"/>
          <w:szCs w:val="20"/>
        </w:rPr>
        <w:t>urządzeń mieszczących się w Budynkach Płockiego  Zakładu Opieki Zdrowotnej Sp. z o.o.</w:t>
      </w:r>
    </w:p>
    <w:p>
      <w:pPr>
        <w:pStyle w:val="Normal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Zobowiązujemy się wykonać przedmiot zamówienia, zgodnie z opisem przedmiotu zamówienia, zawartym w zaproszeniu oraz zgodnie z formularzem cenowym, stanowiącym załącznik do niniejszego formularza ofertowego. </w:t>
      </w:r>
    </w:p>
    <w:p>
      <w:pPr>
        <w:pStyle w:val="Normal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>
      <w:pPr>
        <w:pStyle w:val="Normal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Oświadczamy, że zawarty w zaproszeniu wzór umowy został przez nas zaakceptowany </w:t>
        <w:br/>
      </w:r>
      <w:r>
        <w:rPr>
          <w:rFonts w:cs="Arial" w:ascii="Arial" w:hAnsi="Arial"/>
          <w:sz w:val="20"/>
          <w:szCs w:val="20"/>
        </w:rPr>
        <w:t>i zobowiązujemy się w przypadku wyboru naszej oferty do zawarcia umowy na warunkach w niej wskazanych, w miejscu i terminie wyznaczonym przez Zamawiającego.</w:t>
      </w:r>
    </w:p>
    <w:p>
      <w:pPr>
        <w:pStyle w:val="Normal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Akceptujemy i zobowiązujemy się do zachowania terminu wykonania przedmiotu zamówienia, tj. </w:t>
        <w:br/>
      </w:r>
      <w:r>
        <w:rPr>
          <w:rFonts w:ascii="Arial" w:hAnsi="Arial"/>
          <w:b/>
          <w:sz w:val="20"/>
          <w:szCs w:val="20"/>
        </w:rPr>
        <w:t xml:space="preserve">w terminie uzgodnionym z Zamawiającym, nie później jednak niż w okresie 2 miesięcy </w:t>
      </w:r>
      <w:r>
        <w:rPr>
          <w:rFonts w:cs="Arial" w:ascii="Arial" w:hAnsi="Arial"/>
          <w:b/>
          <w:sz w:val="20"/>
          <w:szCs w:val="20"/>
        </w:rPr>
        <w:t>licząc od daty zawarcia umowy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Termin płatności: 30 dni od daty otrzymania przez Zamawiającego prawidłowo wystawionej faktury.</w:t>
      </w:r>
    </w:p>
    <w:p>
      <w:pPr>
        <w:pStyle w:val="Normal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Oświadczamy, że uważamy się za związanych niniejszą ofertą przez okres 30 dni.</w:t>
      </w:r>
    </w:p>
    <w:p>
      <w:pPr>
        <w:pStyle w:val="Normal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Niniejszą ofertę składamy przy pełnej świadomości odpowiedzialności karnej wynikającej </w:t>
        <w:br/>
        <w:t>z ustawy z dnia 06 czerwca 1997 roku Kodeks karny (</w:t>
      </w:r>
      <w:r>
        <w:rPr/>
        <w:t xml:space="preserve"> </w:t>
      </w:r>
      <w:r>
        <w:rPr>
          <w:rFonts w:cs="Arial" w:ascii="Arial" w:hAnsi="Arial"/>
          <w:sz w:val="20"/>
          <w:szCs w:val="20"/>
        </w:rPr>
        <w:t>tj. z dnia 15 lipca 2020 r. (Dz.U. z 2020 r. poz. 1444)).</w:t>
      </w:r>
    </w:p>
    <w:p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Oświadczam, że wypełniłem obowiązki informacyjne przewidziane w art. 13 lub art. 14 RODO) wobec osób fizycznych, od których dane osobowe bezpośrednio lub pośrednio pozyskałem w celu ubiegania się o udzielenie zamówienia publicznego w niniejszym postępowaniu.*</w:t>
      </w:r>
    </w:p>
    <w:p>
      <w:pPr>
        <w:pStyle w:val="Normal"/>
        <w:spacing w:before="120" w:after="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Oferta zawiera  …............. stron podpisanych i ponumerowanych od nr …........  do nr …........</w:t>
      </w:r>
    </w:p>
    <w:p>
      <w:pPr>
        <w:pStyle w:val="Normal"/>
        <w:numPr>
          <w:ilvl w:val="0"/>
          <w:numId w:val="2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Załącznikami do niniejszej oferty są:</w:t>
      </w:r>
    </w:p>
    <w:p>
      <w:pPr>
        <w:pStyle w:val="Normal"/>
        <w:widowControl w:val="false"/>
        <w:tabs>
          <w:tab w:val="clear" w:pos="709"/>
          <w:tab w:val="left" w:pos="8222" w:leader="none"/>
          <w:tab w:val="left" w:pos="8505" w:leader="none"/>
        </w:tabs>
        <w:suppressAutoHyphens w:val="true"/>
        <w:spacing w:before="120" w:after="0"/>
        <w:ind w:firstLine="42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spacing w:before="120" w:after="0"/>
        <w:ind w:firstLine="42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2. ..............................................................................................................................................</w:t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uppressAutoHyphens w:val="true"/>
        <w:ind w:left="284" w:hanging="285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suppressAutoHyphens w:val="true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 xml:space="preserve">   </w:t>
      </w:r>
      <w:r>
        <w:rPr>
          <w:rFonts w:cs="Arial" w:ascii="Arial" w:hAnsi="Arial"/>
          <w:sz w:val="16"/>
          <w:szCs w:val="16"/>
        </w:rPr>
        <w:t xml:space="preserve">   </w:t>
      </w:r>
      <w:r>
        <w:rPr>
          <w:rFonts w:cs="Arial" w:ascii="Arial" w:hAnsi="Arial"/>
          <w:sz w:val="16"/>
          <w:szCs w:val="16"/>
        </w:rPr>
        <w:t>Miejscowość i data: …...............................                                             ………….………………………..…………….</w:t>
      </w:r>
    </w:p>
    <w:p>
      <w:pPr>
        <w:pStyle w:val="Normal"/>
        <w:widowControl w:val="false"/>
        <w:suppressAutoHyphens w:val="true"/>
        <w:ind w:left="6237" w:hanging="285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  <w:t xml:space="preserve">              </w:t>
      </w:r>
      <w:r>
        <w:rPr>
          <w:rFonts w:cs="Arial" w:ascii="Arial" w:hAnsi="Arial"/>
          <w:bCs/>
          <w:sz w:val="16"/>
          <w:szCs w:val="16"/>
        </w:rPr>
        <w:t>Podpis:</w:t>
      </w:r>
    </w:p>
    <w:p>
      <w:pPr>
        <w:pStyle w:val="Normal"/>
        <w:widowControl w:val="false"/>
        <w:suppressAutoHyphens w:val="true"/>
        <w:ind w:left="4705" w:firstLine="283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</w:t>
      </w:r>
      <w:r>
        <w:rPr>
          <w:rFonts w:cs="Arial" w:ascii="Arial" w:hAnsi="Arial"/>
          <w:sz w:val="16"/>
          <w:szCs w:val="16"/>
        </w:rPr>
        <w:t>(upoważnionego przedstawiciela Wykonawcy)</w:t>
      </w:r>
    </w:p>
    <w:p>
      <w:pPr>
        <w:pStyle w:val="Normal"/>
        <w:widowControl w:val="false"/>
        <w:rPr>
          <w:rFonts w:ascii="Arial" w:hAnsi="Arial"/>
          <w:b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</w:r>
    </w:p>
    <w:p>
      <w:pPr>
        <w:pStyle w:val="NormalWeb"/>
        <w:spacing w:lineRule="auto" w:line="276" w:before="280" w:after="119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* 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widowControl w:val="false"/>
        <w:jc w:val="center"/>
        <w:rPr>
          <w:rFonts w:ascii="Arial" w:hAnsi="Arial"/>
          <w:b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widowControl w:val="false"/>
        <w:suppressAutoHyphens w:val="true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Załącznik Nr 2 do zaproszenia</w:t>
      </w:r>
    </w:p>
    <w:p>
      <w:pPr>
        <w:pStyle w:val="Normal"/>
        <w:widowControl w:val="false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FORMULARZ CENOWY</w:t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3870"/>
        <w:gridCol w:w="408"/>
        <w:gridCol w:w="5075"/>
      </w:tblGrid>
      <w:tr>
        <w:trPr/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26" w:leader="none"/>
              </w:tabs>
              <w:suppressAutoHyphens w:val="true"/>
              <w:spacing w:before="120" w:after="0"/>
              <w:jc w:val="both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Przedmiot zapytania ofertowego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357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222222"/>
                <w:sz w:val="20"/>
                <w:szCs w:val="20"/>
              </w:rPr>
              <w:t xml:space="preserve">Dostawa 2 szt. nowych zasilaczy UPS o mocy 35 kVA i 40kVA wraz z utylizacją zużytej baterii akumulatorów  z </w:t>
            </w:r>
            <w:r>
              <w:rPr>
                <w:rFonts w:cs="Arial" w:ascii="Arial" w:hAnsi="Arial"/>
                <w:b/>
                <w:sz w:val="20"/>
                <w:szCs w:val="20"/>
              </w:rPr>
              <w:t>urządzeń mieszczących się w Budynkach Płockiego  Zakładu Opieki Zdrowotnej Sp. z o.o.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26" w:leader="none"/>
              </w:tabs>
              <w:suppressAutoHyphens w:val="true"/>
              <w:spacing w:before="120" w:after="0"/>
              <w:jc w:val="both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Zamawiający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Płocki Zakład Opieki Zdrowotnej Sp. z o.o.                    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sz w:val="21"/>
                <w:szCs w:val="21"/>
              </w:rPr>
              <w:t>09 – 402 Płock, ul. Kościuszki 28</w:t>
            </w:r>
          </w:p>
        </w:tc>
      </w:tr>
      <w:tr>
        <w:trPr/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26" w:leader="none"/>
              </w:tabs>
              <w:suppressAutoHyphens w:val="true"/>
              <w:spacing w:before="120" w:after="0"/>
              <w:jc w:val="both"/>
              <w:rPr>
                <w:rFonts w:ascii="Arial" w:hAnsi="Arial" w:cs="Arial"/>
                <w:bCs/>
                <w:i/>
                <w:i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Wykonawca</w:t>
            </w:r>
            <w:r>
              <w:rPr>
                <w:rFonts w:cs="Arial" w:ascii="Arial" w:hAnsi="Arial"/>
                <w:bCs/>
                <w:i/>
                <w:sz w:val="21"/>
                <w:szCs w:val="21"/>
              </w:rPr>
              <w:t xml:space="preserve"> (nazwa, siedziba, nr tel., nr faksu)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NIP: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REGON:</w:t>
            </w:r>
          </w:p>
        </w:tc>
      </w:tr>
      <w:tr>
        <w:trPr/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720" w:hanging="0"/>
              <w:contextualSpacing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Oferujemy wykonanie usługi  w cenie:</w:t>
            </w:r>
          </w:p>
        </w:tc>
      </w:tr>
      <w:tr>
        <w:trPr/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-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netto</w:t>
            </w:r>
            <w:r>
              <w:rPr>
                <w:rFonts w:cs="Arial" w:ascii="Arial" w:hAnsi="Arial"/>
                <w:sz w:val="21"/>
                <w:szCs w:val="21"/>
              </w:rPr>
              <w:t xml:space="preserve"> /bez podatku VAT/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i/>
                <w:i/>
                <w:iCs/>
                <w:sz w:val="21"/>
                <w:szCs w:val="21"/>
              </w:rPr>
            </w:pPr>
            <w:r>
              <w:rPr>
                <w:rFonts w:cs="Arial" w:ascii="Arial" w:hAnsi="Arial"/>
                <w:i/>
                <w:iCs/>
                <w:sz w:val="21"/>
                <w:szCs w:val="21"/>
              </w:rPr>
              <w:t>(cyfrowo)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i/>
                <w:i/>
                <w:iCs/>
                <w:sz w:val="21"/>
                <w:szCs w:val="21"/>
              </w:rPr>
            </w:pPr>
            <w:r>
              <w:rPr>
                <w:rFonts w:cs="Arial" w:ascii="Arial" w:hAnsi="Arial"/>
                <w:i/>
                <w:i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i/>
                <w:i/>
                <w:iCs/>
                <w:sz w:val="21"/>
                <w:szCs w:val="21"/>
              </w:rPr>
            </w:pPr>
            <w:r>
              <w:rPr>
                <w:rFonts w:cs="Arial" w:ascii="Arial" w:hAnsi="Arial"/>
                <w:i/>
                <w:iCs/>
                <w:sz w:val="21"/>
                <w:szCs w:val="21"/>
              </w:rPr>
              <w:t>(słownie)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i/>
                <w:i/>
                <w:iCs/>
                <w:sz w:val="21"/>
                <w:szCs w:val="21"/>
              </w:rPr>
            </w:pPr>
            <w:r>
              <w:rPr>
                <w:rFonts w:cs="Arial" w:ascii="Arial" w:hAnsi="Arial"/>
                <w:i/>
                <w:i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i/>
                <w:i/>
                <w:iCs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-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brutto</w:t>
            </w:r>
            <w:r>
              <w:rPr>
                <w:rFonts w:cs="Arial" w:ascii="Arial" w:hAnsi="Arial"/>
                <w:sz w:val="21"/>
                <w:szCs w:val="21"/>
              </w:rPr>
              <w:t xml:space="preserve"> /z podatkiem VAT/                      </w:t>
            </w:r>
            <w:r>
              <w:rPr>
                <w:rFonts w:cs="Arial" w:ascii="Arial" w:hAnsi="Arial"/>
                <w:i/>
                <w:iCs/>
                <w:sz w:val="21"/>
                <w:szCs w:val="21"/>
              </w:rPr>
              <w:t>(cyfrowo)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i/>
                <w:i/>
                <w:iCs/>
                <w:sz w:val="21"/>
                <w:szCs w:val="21"/>
              </w:rPr>
            </w:pPr>
            <w:r>
              <w:rPr>
                <w:rFonts w:cs="Arial" w:ascii="Arial" w:hAnsi="Arial"/>
                <w:i/>
                <w:i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i/>
                <w:iCs/>
                <w:sz w:val="21"/>
                <w:szCs w:val="21"/>
              </w:rPr>
              <w:t>(słownie)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………</w:t>
            </w:r>
            <w:r>
              <w:rPr>
                <w:rFonts w:cs="Arial" w:ascii="Arial" w:hAnsi="Arial"/>
                <w:bCs/>
                <w:sz w:val="21"/>
                <w:szCs w:val="21"/>
              </w:rPr>
              <w:t>................................................................................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…</w:t>
            </w:r>
            <w:r>
              <w:rPr>
                <w:rFonts w:cs="Arial" w:ascii="Arial" w:hAnsi="Arial"/>
                <w:bCs/>
                <w:sz w:val="21"/>
                <w:szCs w:val="21"/>
              </w:rPr>
              <w:t>.......................................................................................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…</w:t>
            </w:r>
            <w:r>
              <w:rPr>
                <w:rFonts w:cs="Arial" w:ascii="Arial" w:hAnsi="Arial"/>
                <w:bCs/>
                <w:sz w:val="21"/>
                <w:szCs w:val="21"/>
              </w:rPr>
              <w:t>.......................................................................................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…</w:t>
            </w:r>
            <w:r>
              <w:rPr>
                <w:rFonts w:cs="Arial" w:ascii="Arial" w:hAnsi="Arial"/>
                <w:bCs/>
                <w:sz w:val="21"/>
                <w:szCs w:val="21"/>
              </w:rPr>
              <w:t>.......................................................................................</w:t>
            </w:r>
          </w:p>
        </w:tc>
      </w:tr>
      <w:tr>
        <w:trPr/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Cena za cały okres rozliczeniowy umowy</w:t>
            </w:r>
          </w:p>
        </w:tc>
      </w:tr>
      <w:tr>
        <w:trPr/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-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netto</w:t>
            </w:r>
            <w:r>
              <w:rPr>
                <w:rFonts w:cs="Arial" w:ascii="Arial" w:hAnsi="Arial"/>
                <w:sz w:val="21"/>
                <w:szCs w:val="21"/>
              </w:rPr>
              <w:t xml:space="preserve"> /bez podatku VAT/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i/>
                <w:i/>
                <w:iCs/>
                <w:sz w:val="21"/>
                <w:szCs w:val="21"/>
              </w:rPr>
            </w:pPr>
            <w:r>
              <w:rPr>
                <w:rFonts w:cs="Arial" w:ascii="Arial" w:hAnsi="Arial"/>
                <w:i/>
                <w:iCs/>
                <w:sz w:val="21"/>
                <w:szCs w:val="21"/>
              </w:rPr>
              <w:t>(cyfrowo)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i/>
                <w:i/>
                <w:iCs/>
                <w:sz w:val="21"/>
                <w:szCs w:val="21"/>
              </w:rPr>
            </w:pPr>
            <w:r>
              <w:rPr>
                <w:rFonts w:cs="Arial" w:ascii="Arial" w:hAnsi="Arial"/>
                <w:i/>
                <w:i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i/>
                <w:i/>
                <w:iCs/>
                <w:sz w:val="21"/>
                <w:szCs w:val="21"/>
              </w:rPr>
            </w:pPr>
            <w:r>
              <w:rPr>
                <w:rFonts w:cs="Arial" w:ascii="Arial" w:hAnsi="Arial"/>
                <w:i/>
                <w:iCs/>
                <w:sz w:val="21"/>
                <w:szCs w:val="21"/>
              </w:rPr>
              <w:t>(słownie)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i/>
                <w:i/>
                <w:iCs/>
                <w:sz w:val="21"/>
                <w:szCs w:val="21"/>
              </w:rPr>
            </w:pPr>
            <w:r>
              <w:rPr>
                <w:rFonts w:cs="Arial" w:ascii="Arial" w:hAnsi="Arial"/>
                <w:i/>
                <w:i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i/>
                <w:i/>
                <w:iCs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- </w:t>
            </w:r>
            <w:r>
              <w:rPr>
                <w:rFonts w:cs="Arial" w:ascii="Arial" w:hAnsi="Arial"/>
                <w:b/>
                <w:bCs/>
                <w:sz w:val="21"/>
                <w:szCs w:val="21"/>
              </w:rPr>
              <w:t>brutto</w:t>
            </w:r>
            <w:r>
              <w:rPr>
                <w:rFonts w:cs="Arial" w:ascii="Arial" w:hAnsi="Arial"/>
                <w:sz w:val="21"/>
                <w:szCs w:val="21"/>
              </w:rPr>
              <w:t xml:space="preserve"> /z podatkiem VAT/                      </w:t>
            </w:r>
            <w:r>
              <w:rPr>
                <w:rFonts w:cs="Arial" w:ascii="Arial" w:hAnsi="Arial"/>
                <w:i/>
                <w:iCs/>
                <w:sz w:val="21"/>
                <w:szCs w:val="21"/>
              </w:rPr>
              <w:t>(cyfrowo)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i/>
                <w:i/>
                <w:iCs/>
                <w:sz w:val="21"/>
                <w:szCs w:val="21"/>
              </w:rPr>
            </w:pPr>
            <w:r>
              <w:rPr>
                <w:rFonts w:cs="Arial" w:ascii="Arial" w:hAnsi="Arial"/>
                <w:i/>
                <w:i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i/>
                <w:i/>
                <w:iCs/>
                <w:sz w:val="21"/>
                <w:szCs w:val="21"/>
              </w:rPr>
            </w:pPr>
            <w:r>
              <w:rPr>
                <w:rFonts w:cs="Arial" w:ascii="Arial" w:hAnsi="Arial"/>
                <w:i/>
                <w:iCs/>
                <w:sz w:val="21"/>
                <w:szCs w:val="21"/>
              </w:rPr>
              <w:t>(słownie)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………</w:t>
            </w:r>
            <w:r>
              <w:rPr>
                <w:rFonts w:cs="Arial" w:ascii="Arial" w:hAnsi="Arial"/>
                <w:bCs/>
                <w:sz w:val="21"/>
                <w:szCs w:val="21"/>
              </w:rPr>
              <w:t>................................................................................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…</w:t>
            </w:r>
            <w:r>
              <w:rPr>
                <w:rFonts w:cs="Arial" w:ascii="Arial" w:hAnsi="Arial"/>
                <w:bCs/>
                <w:sz w:val="21"/>
                <w:szCs w:val="21"/>
              </w:rPr>
              <w:t>.......................................................................................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…</w:t>
            </w:r>
            <w:r>
              <w:rPr>
                <w:rFonts w:cs="Arial" w:ascii="Arial" w:hAnsi="Arial"/>
                <w:bCs/>
                <w:sz w:val="21"/>
                <w:szCs w:val="21"/>
              </w:rPr>
              <w:t>.......................................................................................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…</w:t>
            </w:r>
            <w:r>
              <w:rPr>
                <w:rFonts w:cs="Arial" w:ascii="Arial" w:hAnsi="Arial"/>
                <w:bCs/>
                <w:sz w:val="21"/>
                <w:szCs w:val="21"/>
              </w:rPr>
              <w:t>.......................................................................................</w:t>
            </w:r>
          </w:p>
        </w:tc>
      </w:tr>
      <w:tr>
        <w:trPr/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W tym: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Wartość netto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 xml:space="preserve">- za demontaż i utylizacje UPS </w:t>
            </w:r>
            <w:r>
              <w:rPr>
                <w:rFonts w:cs="Arial" w:ascii="Arial" w:hAnsi="Arial"/>
                <w:color w:val="222222"/>
                <w:sz w:val="20"/>
                <w:szCs w:val="20"/>
              </w:rPr>
              <w:t>Socomec Sicon Masterys MC330T-C3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 xml:space="preserve">- za demontaż i utylizacje </w:t>
            </w:r>
            <w:r>
              <w:rPr>
                <w:rFonts w:cs="Arial" w:ascii="Arial" w:hAnsi="Arial"/>
                <w:color w:val="222222"/>
                <w:sz w:val="20"/>
                <w:szCs w:val="20"/>
              </w:rPr>
              <w:t>2 szt. UPS Synthesis o mocy 20kVA i 15 kVA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 xml:space="preserve">  </w:t>
            </w:r>
            <w:r>
              <w:rPr>
                <w:rFonts w:cs="Arial" w:ascii="Arial" w:hAnsi="Arial"/>
                <w:bCs/>
                <w:sz w:val="21"/>
                <w:szCs w:val="21"/>
              </w:rPr>
              <w:t>- za dostawę nowego urządzenia UPS o mocy 35kVA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za dostawę nowego urządzenia UPS o mocy 40kVA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- za dostawę i utylizację baterii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 xml:space="preserve">     </w:t>
            </w:r>
            <w:r>
              <w:rPr>
                <w:rFonts w:cs="Arial" w:ascii="Arial" w:hAnsi="Arial"/>
                <w:bCs/>
                <w:sz w:val="21"/>
                <w:szCs w:val="21"/>
              </w:rPr>
              <w:t>akumulatorów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- pozostałe składowe ceny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- inne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W tym: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Wartość brutto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 xml:space="preserve">- za demontaż i utylizacje UPS </w:t>
            </w:r>
            <w:r>
              <w:rPr>
                <w:rFonts w:cs="Arial" w:ascii="Arial" w:hAnsi="Arial"/>
                <w:color w:val="222222"/>
                <w:sz w:val="20"/>
                <w:szCs w:val="20"/>
              </w:rPr>
              <w:t>Socomec Sicon Masterys MC330T-C3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 xml:space="preserve">- za demontaż i utylizacje </w:t>
            </w:r>
            <w:r>
              <w:rPr>
                <w:rFonts w:cs="Arial" w:ascii="Arial" w:hAnsi="Arial"/>
                <w:color w:val="222222"/>
                <w:sz w:val="20"/>
                <w:szCs w:val="20"/>
              </w:rPr>
              <w:t>2 szt. UPS Synthesis o mocy 20kVA i 15 kVA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- za dostawę nowego urządzenia UPS o mocy 35kVA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za dostawę nowego urządzenia UPS o mocy 40kVA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- za dostawę i utylizację baterii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 xml:space="preserve">     </w:t>
            </w:r>
            <w:r>
              <w:rPr>
                <w:rFonts w:cs="Arial" w:ascii="Arial" w:hAnsi="Arial"/>
                <w:bCs/>
                <w:sz w:val="21"/>
                <w:szCs w:val="21"/>
              </w:rPr>
              <w:t>akumulatorów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- pozostałe składowe ceny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- inne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spacing w:before="60" w:after="60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…………………………………………………………………</w:t>
            </w:r>
            <w:r>
              <w:rPr>
                <w:rFonts w:cs="Arial" w:ascii="Arial" w:hAnsi="Arial"/>
                <w:bCs/>
                <w:sz w:val="21"/>
                <w:szCs w:val="21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…………………………………………………………………</w:t>
            </w:r>
            <w:r>
              <w:rPr>
                <w:rFonts w:cs="Arial" w:ascii="Arial" w:hAnsi="Arial"/>
                <w:bCs/>
                <w:sz w:val="21"/>
                <w:szCs w:val="21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…………………………………………………………………</w:t>
            </w:r>
            <w:r>
              <w:rPr>
                <w:rFonts w:cs="Arial" w:ascii="Arial" w:hAnsi="Arial"/>
                <w:bCs/>
                <w:sz w:val="21"/>
                <w:szCs w:val="21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…………………………………………………………………</w:t>
            </w:r>
            <w:r>
              <w:rPr>
                <w:rFonts w:cs="Arial" w:ascii="Arial" w:hAnsi="Arial"/>
                <w:bCs/>
                <w:sz w:val="21"/>
                <w:szCs w:val="21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…………………………………………………………………</w:t>
            </w:r>
            <w:r>
              <w:rPr>
                <w:rFonts w:cs="Arial" w:ascii="Arial" w:hAnsi="Arial"/>
                <w:bCs/>
                <w:sz w:val="21"/>
                <w:szCs w:val="21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…………………………………………………………………</w:t>
            </w:r>
            <w:r>
              <w:rPr>
                <w:rFonts w:cs="Arial" w:ascii="Arial" w:hAnsi="Arial"/>
                <w:bCs/>
                <w:sz w:val="21"/>
                <w:szCs w:val="21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…………………………………………………………………</w:t>
            </w:r>
            <w:r>
              <w:rPr>
                <w:rFonts w:cs="Arial" w:ascii="Arial" w:hAnsi="Arial"/>
                <w:bCs/>
                <w:sz w:val="21"/>
                <w:szCs w:val="21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…………………………………………………………………</w:t>
            </w:r>
            <w:r>
              <w:rPr>
                <w:rFonts w:cs="Arial" w:ascii="Arial" w:hAnsi="Arial"/>
                <w:bCs/>
                <w:sz w:val="21"/>
                <w:szCs w:val="21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</w:tc>
      </w:tr>
      <w:tr>
        <w:trPr/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Gwarancja na wykonane prace serwisowo-konserwacyjne urządzeń technicznych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………………………………………………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>
        <w:trPr/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Termin płatności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30 dni od dnia otrzymania prawidłowo wystawionej faktury VAT</w:t>
            </w:r>
          </w:p>
        </w:tc>
      </w:tr>
      <w:tr>
        <w:trPr/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Uprawnieni przedstawiciele Wykonawcy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1. .................................................................................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2. .................................................................................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3. .................................................................................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</w:tbl>
    <w:p>
      <w:pPr>
        <w:pStyle w:val="Normal"/>
        <w:widowControl w:val="false"/>
        <w:suppressAutoHyphens w:val="true"/>
        <w:spacing w:before="12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120" w:after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Oferujemy wykonanie usługi objętej zamówieniem, zgodnie z wymogami opisu przedmiotu zamówienia dla zadania pn. </w:t>
      </w:r>
    </w:p>
    <w:p>
      <w:pPr>
        <w:pStyle w:val="Normal"/>
        <w:spacing w:before="120" w:after="0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Dostawę 2 szt. nowych zasilaczy UPS o mocy 40kVA i 35kVA wraz z utylizacją zużytej baterii akumulatorów  z </w:t>
      </w:r>
      <w:r>
        <w:rPr>
          <w:rFonts w:cs="Arial" w:ascii="Arial" w:hAnsi="Arial"/>
          <w:sz w:val="20"/>
          <w:szCs w:val="20"/>
        </w:rPr>
        <w:t>urządzeń mieszczących się w Budynkach Płockiego  Zakładu Opieki Zdrowotnej Sp. z o.o.</w:t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uppressAutoHyphens w:val="true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     Oświadczamy, iż zobowiązujemy się do wykonania przedmiotu Umowy w wymaganym  w </w:t>
      </w:r>
      <w:r>
        <w:rPr>
          <w:rFonts w:eastAsia="CG Times" w:cs="Arial" w:ascii="Arial" w:hAnsi="Arial"/>
          <w:kern w:val="2"/>
          <w:sz w:val="20"/>
          <w:szCs w:val="20"/>
        </w:rPr>
        <w:t xml:space="preserve">§ 5 ust. 1   </w:t>
      </w:r>
    </w:p>
    <w:p>
      <w:pPr>
        <w:pStyle w:val="Normal"/>
        <w:widowControl w:val="false"/>
        <w:suppressAutoHyphens w:val="true"/>
        <w:textAlignment w:val="baseline"/>
        <w:rPr>
          <w:rFonts w:ascii="Arial" w:hAnsi="Arial" w:eastAsia="CG Times" w:cs="Arial"/>
          <w:b/>
          <w:b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  <w:t xml:space="preserve">       </w:t>
      </w:r>
      <w:r>
        <w:rPr>
          <w:rFonts w:eastAsia="CG Times" w:cs="Arial" w:ascii="Arial" w:hAnsi="Arial"/>
          <w:kern w:val="2"/>
          <w:sz w:val="20"/>
          <w:szCs w:val="20"/>
        </w:rPr>
        <w:t>Umowy terminie</w:t>
      </w:r>
    </w:p>
    <w:p>
      <w:pPr>
        <w:pStyle w:val="ListParagraph"/>
        <w:widowControl w:val="false"/>
        <w:numPr>
          <w:ilvl w:val="0"/>
          <w:numId w:val="7"/>
        </w:numPr>
        <w:suppressAutoHyphens w:val="true"/>
        <w:spacing w:lineRule="auto" w:line="276" w:before="120" w:after="20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Oświadczam, że została dokonana wizja lokalna nieruchomości/ nie została dokonana wizja lokalna  nieruchomości*</w:t>
      </w:r>
      <w:r>
        <w:rPr>
          <w:rFonts w:cs="Arial" w:ascii="Arial" w:hAnsi="Arial"/>
          <w:i/>
          <w:sz w:val="20"/>
          <w:szCs w:val="20"/>
        </w:rPr>
        <w:t xml:space="preserve"> niepotrzebne skreślić.</w:t>
      </w:r>
    </w:p>
    <w:p>
      <w:pPr>
        <w:pStyle w:val="Normal"/>
        <w:widowControl w:val="false"/>
        <w:suppressAutoHyphens w:val="true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suppressAutoHyphens w:val="true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suppressAutoHyphens w:val="true"/>
        <w:ind w:left="284" w:hanging="285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suppressAutoHyphens w:val="true"/>
        <w:ind w:left="284" w:hanging="28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Miejscowość i data: …...............................                                ……………………………….</w:t>
      </w:r>
    </w:p>
    <w:p>
      <w:pPr>
        <w:pStyle w:val="Normal"/>
        <w:widowControl w:val="false"/>
        <w:suppressAutoHyphens w:val="true"/>
        <w:ind w:left="6237" w:hanging="285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 xml:space="preserve">                       </w:t>
      </w:r>
      <w:r>
        <w:rPr>
          <w:rFonts w:cs="Arial" w:ascii="Arial" w:hAnsi="Arial"/>
          <w:bCs/>
          <w:color w:val="000000"/>
          <w:sz w:val="20"/>
          <w:szCs w:val="20"/>
        </w:rPr>
        <w:t>Podpis:</w:t>
      </w:r>
    </w:p>
    <w:p>
      <w:pPr>
        <w:pStyle w:val="Normal"/>
        <w:widowControl w:val="false"/>
        <w:suppressAutoHyphens w:val="true"/>
        <w:ind w:left="4705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        </w:t>
      </w:r>
      <w:r>
        <w:rPr>
          <w:rFonts w:cs="Arial" w:ascii="Arial" w:hAnsi="Arial"/>
          <w:color w:val="000000"/>
          <w:sz w:val="18"/>
          <w:szCs w:val="18"/>
        </w:rPr>
        <w:t>(upoważnionego przedstawiciela Wykonawcy)</w:t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Załącznik nr 3 do zaproszenia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Opis przedmiotu zamówienia</w:t>
      </w:r>
    </w:p>
    <w:p>
      <w:pPr>
        <w:pStyle w:val="Normal"/>
        <w:jc w:val="right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widowControl w:val="false"/>
        <w:suppressAutoHyphens w:val="true"/>
        <w:rPr>
          <w:rFonts w:ascii="Arial" w:hAnsi="Arial" w:cs="Arial"/>
          <w:color w:val="FF0000"/>
          <w:sz w:val="18"/>
          <w:szCs w:val="18"/>
        </w:rPr>
      </w:pPr>
      <w:r>
        <w:rPr>
          <w:rFonts w:cs="Arial" w:ascii="Arial" w:hAnsi="Arial"/>
          <w:color w:val="FF0000"/>
          <w:sz w:val="18"/>
          <w:szCs w:val="18"/>
        </w:rPr>
      </w:r>
    </w:p>
    <w:p>
      <w:pPr>
        <w:pStyle w:val="Normal"/>
        <w:spacing w:before="120" w:after="0"/>
        <w:ind w:left="142" w:hanging="142"/>
        <w:jc w:val="both"/>
        <w:rPr>
          <w:rFonts w:ascii="Arial" w:hAnsi="Arial" w:cs="Arial"/>
          <w:b/>
          <w:b/>
          <w:color w:val="222222"/>
          <w:sz w:val="20"/>
          <w:szCs w:val="20"/>
        </w:rPr>
      </w:pPr>
      <w:r>
        <w:rPr>
          <w:rFonts w:cs="Tahoma" w:ascii="Arial" w:hAnsi="Arial"/>
          <w:kern w:val="2"/>
          <w:sz w:val="20"/>
          <w:szCs w:val="20"/>
          <w:lang w:bidi="hi-IN"/>
        </w:rPr>
        <w:t>Przedmiotem niniejszej umowy jest:</w:t>
      </w:r>
    </w:p>
    <w:p>
      <w:pPr>
        <w:pStyle w:val="ListParagraph"/>
        <w:numPr>
          <w:ilvl w:val="0"/>
          <w:numId w:val="21"/>
        </w:numPr>
        <w:tabs>
          <w:tab w:val="clear" w:pos="709"/>
          <w:tab w:val="left" w:pos="426" w:leader="none"/>
        </w:tabs>
        <w:spacing w:before="0" w:after="360"/>
        <w:ind w:left="426" w:hanging="426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Demontaż  zasilacza UPS Socomec Sicon Masterys MC330T-C3  30kVA i montaż nowego urządzenia UPS o mocy 40kVA.  </w:t>
      </w:r>
    </w:p>
    <w:p>
      <w:pPr>
        <w:pStyle w:val="ListParagraph"/>
        <w:tabs>
          <w:tab w:val="clear" w:pos="709"/>
          <w:tab w:val="left" w:pos="426" w:leader="none"/>
        </w:tabs>
        <w:spacing w:before="0" w:after="360"/>
        <w:ind w:left="426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Zakres prac obejmuje:</w:t>
      </w:r>
    </w:p>
    <w:p>
      <w:pPr>
        <w:pStyle w:val="ListParagraph"/>
        <w:numPr>
          <w:ilvl w:val="0"/>
          <w:numId w:val="22"/>
        </w:numPr>
        <w:spacing w:before="0" w:after="360"/>
        <w:ind w:left="709" w:hanging="142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demontaż  urządzenia z pomieszczenia serwerowni na II piętrze w budynku „ C” Płockiego ZOZ. przy ul. Kościuszki 28  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utylizację zużytych 120 szt. baterii akumulatorów EV9-12 oraz urządzenia UPS MC330T-C3, Wymagane dostarczenie karty przekazania odpadów.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montażu bypassa zewnętrznego w pomieszczeniu serwerowni na II piętrze w budynku „ C” umożliwiającego bezprzerwowe przełączanie zasilania na  czas  wykonywania  czynności  serwisowych. 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Montaż nowego urządzenia UPS o mocy 40kVA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montaż karty SNMP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uruchomienie i testy zasilacza oraz bypassa serwisowego.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przedstawienie protokołu z wykonanych czynności z opisem wykonanych prac i pomiarami oraz opinią techniczną dopuszczającą urządzenie użytkowania.   </w:t>
      </w:r>
    </w:p>
    <w:p>
      <w:pPr>
        <w:pStyle w:val="ListParagraph"/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ListParagraph"/>
        <w:spacing w:before="0" w:after="360"/>
        <w:ind w:left="567" w:hanging="0"/>
        <w:contextualSpacing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Zasilacz będzie zamontowany w pomieszczeniu technicznym na II piętrze w serwerowni, w miejsce zdemontowanego UPS Socomec Sicon Masterys MC330T-C3 30kVA o wymiarach s600 x g827 x w 1300. Wymiary nowego UPS –a nie mogą znacząco przekraczać wymiarów UPS MC330T-C3 30KVA (max s700 x g900 x w1400).  W pomieszczeniu serwerowni zamontowana jest podłoga techniczna o wytrzymałości do około 300kg/m</w:t>
      </w:r>
      <w:r>
        <w:rPr>
          <w:rFonts w:cs="Arial" w:ascii="Arial" w:hAnsi="Arial"/>
          <w:color w:val="222222"/>
          <w:sz w:val="20"/>
          <w:szCs w:val="20"/>
          <w:vertAlign w:val="superscript"/>
        </w:rPr>
        <w:t>2.</w:t>
      </w:r>
      <w:r>
        <w:rPr>
          <w:rFonts w:cs="Arial" w:ascii="Arial" w:hAnsi="Arial"/>
          <w:color w:val="222222"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 xml:space="preserve"> Brak możliwości zamontowania stojaka na baterie.</w:t>
      </w:r>
      <w:r>
        <w:rPr>
          <w:rFonts w:cs="Arial" w:ascii="Arial" w:hAnsi="Arial"/>
          <w:color w:val="222222"/>
          <w:sz w:val="20"/>
          <w:szCs w:val="20"/>
        </w:rPr>
        <w:t xml:space="preserve"> Specyfikacja zasilacza UPS załącznik nr.3B . Przy doborze zasilacza należy uwzględnić najdłuższy możliwy czas podtrzymania z wykorzystaniem </w:t>
      </w:r>
      <w:r>
        <w:rPr>
          <w:rFonts w:cs="Arial" w:ascii="Arial" w:hAnsi="Arial"/>
          <w:b/>
          <w:color w:val="222222"/>
          <w:sz w:val="20"/>
          <w:szCs w:val="20"/>
        </w:rPr>
        <w:t>wewnętrznego zestawu baterii</w:t>
      </w:r>
      <w:r>
        <w:rPr>
          <w:rFonts w:cs="Arial" w:ascii="Arial" w:hAnsi="Arial"/>
          <w:color w:val="222222"/>
          <w:sz w:val="20"/>
          <w:szCs w:val="20"/>
        </w:rPr>
        <w:t>, ( oczekiwany czas podtrzymania to min 10-15 min ). Dostarczony zasilacz musi posiadać kartę  SNMP umożliwiająca zdalny monitoring urządzenia. Na czas wymiany  i montażu urządzenia UPS,  w uzgodnieniu z użytkownikami, należy zapewnić alternatywne zasilanie.</w:t>
      </w:r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cs="Arial" w:ascii="Arial" w:hAnsi="Arial"/>
          <w:color w:val="222222"/>
          <w:sz w:val="20"/>
          <w:szCs w:val="20"/>
        </w:rPr>
        <w:t xml:space="preserve">  </w:t>
      </w:r>
    </w:p>
    <w:p>
      <w:pPr>
        <w:pStyle w:val="ListParagraph"/>
        <w:spacing w:before="0" w:after="360"/>
        <w:ind w:left="567" w:hanging="0"/>
        <w:contextualSpacing/>
        <w:rPr/>
      </w:pPr>
      <w:r>
        <w:rPr/>
      </w:r>
    </w:p>
    <w:p>
      <w:pPr>
        <w:pStyle w:val="ListParagraph"/>
        <w:numPr>
          <w:ilvl w:val="0"/>
          <w:numId w:val="21"/>
        </w:numPr>
        <w:tabs>
          <w:tab w:val="clear" w:pos="709"/>
          <w:tab w:val="left" w:pos="426" w:leader="none"/>
        </w:tabs>
        <w:spacing w:before="0" w:after="360"/>
        <w:ind w:left="426" w:hanging="426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Demontaż 2 szt. UPS Synthesis o mocy 20kVA i 15 kVA  w pomieszczeniu technicznym nr.32  budynku „B”  Płockiego ZOZ przy ul. Kościuszki 28 i montaż nowego urządzenia UPS o mocy 35kVA.  </w:t>
      </w:r>
    </w:p>
    <w:p>
      <w:pPr>
        <w:pStyle w:val="ListParagraph"/>
        <w:tabs>
          <w:tab w:val="clear" w:pos="709"/>
          <w:tab w:val="left" w:pos="426" w:leader="none"/>
        </w:tabs>
        <w:spacing w:before="0" w:after="360"/>
        <w:ind w:left="426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Zakres prac obejmuje:</w:t>
      </w:r>
    </w:p>
    <w:p>
      <w:pPr>
        <w:pStyle w:val="ListParagraph"/>
        <w:tabs>
          <w:tab w:val="clear" w:pos="709"/>
          <w:tab w:val="left" w:pos="426" w:leader="none"/>
        </w:tabs>
        <w:spacing w:before="0" w:after="360"/>
        <w:ind w:left="426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ListParagraph"/>
        <w:numPr>
          <w:ilvl w:val="0"/>
          <w:numId w:val="22"/>
        </w:numPr>
        <w:spacing w:before="0" w:after="360"/>
        <w:ind w:left="709" w:hanging="142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demontaż  urządzeń z pomieszczenia technicznego nr. 32 w budynku „ B</w:t>
      </w:r>
      <w:bookmarkStart w:id="0" w:name="_GoBack"/>
      <w:bookmarkEnd w:id="0"/>
      <w:r>
        <w:rPr>
          <w:rFonts w:cs="Arial" w:ascii="Arial" w:hAnsi="Arial"/>
          <w:color w:val="222222"/>
          <w:sz w:val="20"/>
          <w:szCs w:val="20"/>
        </w:rPr>
        <w:t xml:space="preserve">” Płockiego ZOZ. przy ul. Kościuszki 28  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utylizację zużytej baterii 44 szt.  akumulatorów EuroPower  18 szt. EP-42-12,  18 szt. EP-26-12, 12 szt. 12V 7Ah oraz 2 szt. UPS Synthesis . Wymagane dostarczenie karty przekazania odpadów. 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montażu bypassa zewnętrznego w pomieszczeniu technicznym nr.32 budynek „B” umożliwiającego bezprzerwowe przełączanie zasilania na  czas  wykonywania  czynności  serwisowych. 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Montaż nowego urządzenia UPS o mocy 35kVA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montaż karty SNMP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uruchomienie i testy zasilacza oraz bypassa serwisowego.</w:t>
      </w:r>
    </w:p>
    <w:p>
      <w:pPr>
        <w:pStyle w:val="ListParagraph"/>
        <w:tabs>
          <w:tab w:val="clear" w:pos="709"/>
          <w:tab w:val="left" w:pos="426" w:leader="none"/>
        </w:tabs>
        <w:spacing w:before="0" w:after="360"/>
        <w:ind w:left="426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przedstawienie protokołu z wykonanych czynności z opisem wykonanych prac i pomiarami oraz opinią techniczną dopuszczającą urządzenie użytkowania.</w:t>
      </w:r>
    </w:p>
    <w:p>
      <w:pPr>
        <w:pStyle w:val="ListParagraph"/>
        <w:spacing w:before="0" w:after="360"/>
        <w:ind w:left="284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ListParagraph"/>
        <w:spacing w:before="0" w:after="360"/>
        <w:ind w:left="284" w:hanging="0"/>
        <w:contextualSpacing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Specyfikacja zasilacza UPS załącznik nr.3B . Przy doborze zasilacza należy uwzględnić najdłuższy możliwy czas podtrzymania z wykorzystaniem </w:t>
      </w:r>
      <w:r>
        <w:rPr>
          <w:rFonts w:cs="Arial" w:ascii="Arial" w:hAnsi="Arial"/>
          <w:b/>
          <w:color w:val="222222"/>
          <w:sz w:val="20"/>
          <w:szCs w:val="20"/>
        </w:rPr>
        <w:t>zewnętrznego zestawu baterii</w:t>
      </w:r>
      <w:r>
        <w:rPr>
          <w:rFonts w:cs="Arial" w:ascii="Arial" w:hAnsi="Arial"/>
          <w:color w:val="222222"/>
          <w:sz w:val="20"/>
          <w:szCs w:val="20"/>
        </w:rPr>
        <w:t xml:space="preserve">, ( oczekiwany czas podtrzymania to min 10-15 min ). Dostarczony zasilacz musi posiadać kartę  SNMP umożliwiająca zdalny monitoring urządzenia. </w:t>
      </w:r>
      <w:r>
        <w:rPr>
          <w:rFonts w:cs="Arial" w:ascii="Arial" w:hAnsi="Arial"/>
          <w:sz w:val="20"/>
          <w:szCs w:val="20"/>
        </w:rPr>
        <w:br/>
      </w:r>
    </w:p>
    <w:p>
      <w:pPr>
        <w:pStyle w:val="ListParagraph"/>
        <w:spacing w:before="0" w:after="360"/>
        <w:ind w:left="284" w:hanging="284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ListParagraph"/>
        <w:ind w:left="284" w:hanging="284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ListParagraph"/>
        <w:numPr>
          <w:ilvl w:val="0"/>
          <w:numId w:val="21"/>
        </w:numPr>
        <w:spacing w:before="0" w:after="360"/>
        <w:ind w:left="284" w:hanging="284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Dostawa i odbiór  zużytych  30 szt. akumulatorów do UPS-ów w obudowach rackowych oraz  tower,  zlokalizowanych w pomieszczeniach technicznych budynków Płockiego ZOZ.                                  </w:t>
      </w:r>
      <w:r>
        <w:rPr>
          <w:rFonts w:cs="Arial" w:ascii="Arial" w:hAnsi="Arial"/>
          <w:b/>
          <w:color w:val="222222"/>
          <w:sz w:val="20"/>
          <w:szCs w:val="20"/>
        </w:rPr>
        <w:t>Miejsce dostawy:</w:t>
      </w:r>
      <w:r>
        <w:rPr>
          <w:rFonts w:cs="Arial" w:ascii="Arial" w:hAnsi="Arial"/>
          <w:color w:val="222222"/>
          <w:sz w:val="20"/>
          <w:szCs w:val="20"/>
        </w:rPr>
        <w:t xml:space="preserve"> Rozdzielnia  elektryczna Budynek „B”  Płocki ZOZ ul. Kościuszki 28 w Płocku.                                  Wykaz typów UPS-ów wraz z posiadanymi informacjami dotyczącymi ilości i typie baterii zawiera  tabela z załącznika nr.</w:t>
      </w:r>
      <w:r>
        <w:rPr>
          <w:rFonts w:cs="Arial" w:ascii="Arial" w:hAnsi="Arial"/>
          <w:sz w:val="20"/>
          <w:szCs w:val="20"/>
        </w:rPr>
        <w:t xml:space="preserve"> 3A</w:t>
      </w:r>
      <w:r>
        <w:rPr>
          <w:rFonts w:cs="Arial" w:ascii="Arial" w:hAnsi="Arial"/>
          <w:color w:val="222222"/>
          <w:sz w:val="20"/>
          <w:szCs w:val="20"/>
        </w:rPr>
        <w:t>. Prosimy o potwierdzenie ilości i typów baterii u producentów poszczególnych urządzeń UPS. Termin i sposób odbioru zużytych baterii  do uzgodnienia z Zamawiającym. Dostarczone baterie akumulatorów  muszą być zgodne normą EUROBAT.</w:t>
      </w:r>
    </w:p>
    <w:p>
      <w:pPr>
        <w:pStyle w:val="ListParagraph"/>
        <w:spacing w:lineRule="atLeast" w:line="361" w:before="0" w:after="360"/>
        <w:contextualSpacing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ListParagraph"/>
        <w:spacing w:before="0" w:after="360"/>
        <w:ind w:left="0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b/>
          <w:color w:val="222222"/>
          <w:sz w:val="20"/>
          <w:szCs w:val="20"/>
        </w:rPr>
        <w:t>Uwaga:</w:t>
      </w:r>
      <w:r>
        <w:rPr>
          <w:rFonts w:cs="Arial" w:ascii="Arial" w:hAnsi="Arial"/>
          <w:color w:val="222222"/>
          <w:sz w:val="20"/>
          <w:szCs w:val="20"/>
        </w:rPr>
        <w:t xml:space="preserve"> W przypadku dostawy baterii akumulatorów o niewłaściwych parametrach technicznych koszty i obowiązek dostarczenia baterii o właściwych parametrach technicznych leżą po stronie Dostawcy.  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Wszystkie prace związane z instalacją urządzeń, w tym ich bezpieczne posadowienie, wykonane będą przez Dostawcę urządzeń i na jego odpowiedzialność. Dostawca jest też zobowiązany naprawić wszelkie ewentualne szkody powstałe podczas transportu i montażu w pomieszczeniach serwerowni/rozdzielni elektrycznej na skutek prowadzonych przez niego prac. </w:t>
      </w:r>
    </w:p>
    <w:p>
      <w:pPr>
        <w:pStyle w:val="ListParagraph"/>
        <w:spacing w:lineRule="atLeast" w:line="361" w:before="0" w:after="360"/>
        <w:contextualSpacing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ListParagraph"/>
        <w:spacing w:lineRule="atLeast" w:line="361" w:before="0" w:after="360"/>
        <w:contextualSpacing/>
        <w:jc w:val="center"/>
        <w:rPr>
          <w:rFonts w:ascii="Arial" w:hAnsi="Arial" w:cs="Arial"/>
          <w:b/>
          <w:b/>
          <w:color w:val="FF0000"/>
          <w:sz w:val="20"/>
          <w:szCs w:val="20"/>
          <w:u w:val="single"/>
        </w:rPr>
      </w:pPr>
      <w:r>
        <w:rPr>
          <w:rFonts w:cs="Arial" w:ascii="Arial" w:hAnsi="Arial"/>
          <w:b/>
          <w:color w:val="FF0000"/>
          <w:sz w:val="20"/>
          <w:szCs w:val="20"/>
          <w:u w:val="single"/>
        </w:rPr>
        <w:t>Zamawiający zastrzega sobie prawo do zlecenia wybranych zadań.</w:t>
      </w:r>
    </w:p>
    <w:p>
      <w:pPr>
        <w:pStyle w:val="ListParagraph"/>
        <w:tabs>
          <w:tab w:val="left" w:pos="709" w:leader="none"/>
        </w:tabs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tabs>
          <w:tab w:val="left" w:pos="709" w:leader="none"/>
        </w:tabs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Warunki dostawy i gwarancji.</w:t>
      </w:r>
    </w:p>
    <w:p>
      <w:pPr>
        <w:pStyle w:val="Normal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W ramach przedmiotu Umowy Wykonawca jest zobowiązany do :</w:t>
      </w:r>
    </w:p>
    <w:p>
      <w:pPr>
        <w:pStyle w:val="Normal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34"/>
        </w:numPr>
        <w:spacing w:lineRule="auto" w:line="252" w:before="0" w:after="160"/>
        <w:ind w:left="284" w:hanging="284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Dostarczenia urządzeń fabrycznie nowych, pochodzących z polskiej sieci dystrybucji, dopuszczonych do użytkowania na terenie Polski, z datą produkcji nie starszą niż 6 miesięcy. Dostarczony UPS musi posiadać kartę SNMP umożliwiającą zdalne monitorowanie pracy urządzenia wraz                                       z oprogramowaniem. Wykonawca zapewnia możliwość zakupu części zamiennych do oferowanych urządzeń przez okres 10 lat.</w:t>
      </w:r>
    </w:p>
    <w:p>
      <w:pPr>
        <w:pStyle w:val="Default"/>
        <w:numPr>
          <w:ilvl w:val="0"/>
          <w:numId w:val="24"/>
        </w:numPr>
        <w:ind w:left="284" w:hanging="284"/>
        <w:jc w:val="both"/>
        <w:rPr>
          <w:rFonts w:ascii="Arial" w:hAnsi="Arial" w:eastAsia="Calibri" w:cs="Arial" w:eastAsiaTheme="minorHAnsi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Udzielenia na przedmiot umowy gwarancji, której okres zakończy się po  …… miesiącach od dnia zakończenia wykonania montażu określonego w protokole odbioru usługi oraz gwarancji na dostarczone  urządzenia,  która biegnie  do końca …..… miesiąca od terminu montażu i uruchomienia urządzeń określonego w protokole odbioru usługi.</w:t>
      </w:r>
    </w:p>
    <w:p>
      <w:pPr>
        <w:pStyle w:val="Default"/>
        <w:numPr>
          <w:ilvl w:val="0"/>
          <w:numId w:val="24"/>
        </w:numPr>
        <w:spacing w:lineRule="auto" w:line="252" w:before="0" w:after="160"/>
        <w:ind w:left="284" w:hanging="284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color w:val="auto"/>
          <w:sz w:val="20"/>
          <w:szCs w:val="20"/>
        </w:rPr>
        <w:t xml:space="preserve">W okresie gwarancji Wykonawca zobowiązany będzie do dokonywania, w ramach wynagrodzenia                   o którym mowa w  </w:t>
      </w:r>
      <w:r>
        <w:rPr>
          <w:rFonts w:eastAsia="CG Times" w:cs="Arial" w:ascii="Arial" w:hAnsi="Arial"/>
          <w:kern w:val="2"/>
          <w:sz w:val="20"/>
          <w:szCs w:val="20"/>
        </w:rPr>
        <w:t>§</w:t>
      </w:r>
      <w:r>
        <w:rPr>
          <w:rFonts w:eastAsia="CG Times" w:cs="Arial" w:ascii="Arial" w:hAnsi="Arial"/>
          <w:b/>
          <w:kern w:val="2"/>
          <w:sz w:val="20"/>
          <w:szCs w:val="20"/>
        </w:rPr>
        <w:t xml:space="preserve"> </w:t>
      </w:r>
      <w:r>
        <w:rPr>
          <w:rFonts w:cs="Arial" w:ascii="Arial" w:hAnsi="Arial"/>
          <w:color w:val="auto"/>
          <w:sz w:val="20"/>
          <w:szCs w:val="20"/>
        </w:rPr>
        <w:t>6 umowy, przeglądów konserwacyjnych zgodnie  z wymogami producenta ( Zamawiający wymaga  jednego  przeglądu w roku)</w:t>
      </w:r>
    </w:p>
    <w:p>
      <w:pPr>
        <w:pStyle w:val="Defaul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W przypadku stwierdzenia wad odnoszących się do przedmiotu umowy. Zamawiający złoży reklamację w terminie do 7 dni od dnia stwierdzenia wady.</w:t>
      </w:r>
    </w:p>
    <w:p>
      <w:pPr>
        <w:pStyle w:val="Defaul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Wady urządzeń ujawnione w okresie gwarancji będą usuwane przez Wykonawcę, w ramach wynagrodzenia o którym mowa w umowie, lub przez wskazanego przez Wykonawcę serwisanta, na koszt Wykonawcy. Wykonawca usunie wady w terminie do 14 dni licząc od dnia powiadomienia o wadach. Gwarancja zostanie automatycznie przedłużona o czas usuwania awarii.</w:t>
      </w:r>
    </w:p>
    <w:p>
      <w:pPr>
        <w:pStyle w:val="Defaul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Czas reakcji Wykonawcy (przyjazd i serwis): do 48 godzin w dni robocze od czasu powiadomienia Wykonawcy przez Zamawiającego </w:t>
      </w:r>
      <w:r>
        <w:rPr>
          <w:rFonts w:cs="Arial" w:ascii="Arial" w:hAnsi="Arial"/>
          <w:sz w:val="20"/>
          <w:szCs w:val="20"/>
          <w:lang w:eastAsia="en-US"/>
        </w:rPr>
        <w:t>telefonicznie i za pomocą poczty elektronicznej, na podany przez Wykonawcę adres e-mail i nr. telefonu</w:t>
      </w:r>
      <w:r>
        <w:rPr>
          <w:rFonts w:cs="Arial" w:ascii="Arial" w:hAnsi="Arial"/>
          <w:color w:val="auto"/>
          <w:sz w:val="20"/>
          <w:szCs w:val="20"/>
        </w:rPr>
        <w:t xml:space="preserve"> </w:t>
      </w:r>
    </w:p>
    <w:p>
      <w:pPr>
        <w:pStyle w:val="Defaul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Trzykrotna naprawa nowego urządzenia UPS w okresie gwarancji, tego samego podzespołu urządzenia, który ma wpływ na prawidłową pracę urządzenia (np. płyta główna), kwalifikuje to urządzenie do wymiany na koszt Wykonawcy.</w:t>
      </w:r>
    </w:p>
    <w:p>
      <w:pPr>
        <w:pStyle w:val="Defaul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Wykonawca zobowiązany jest usunąć na własny koszt w uzgodnionym terminie nie dłuższym niż 30 dni wszystkie wady odnoszące się do przedmiotu niniejszej umowy, jeżeli Zamawiający zażąda tego na piśmie przed upływem okresu gwarancji.</w:t>
      </w:r>
    </w:p>
    <w:p>
      <w:pPr>
        <w:pStyle w:val="Defaul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Wykonawca zobowiązuje się do naprawienia na własny koszt w uzgodnionym terminie nie dłuższym niż 30 dni wszelkich szkód będących następstwem wystąpienia wad, które ujawnią się w okresie gwarancyjnym.</w:t>
      </w:r>
    </w:p>
    <w:p>
      <w:pPr>
        <w:pStyle w:val="Defaul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Roszczenia z tytułu rękojmi mogą być dochodzone także po upływie terminu rękojmi, jeżeli Zamawiający zgłosił Wykonawcy istnienie wady w okresie rękojmi.</w:t>
      </w:r>
    </w:p>
    <w:p>
      <w:pPr>
        <w:pStyle w:val="Defaul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Uruchomienie zasilaczy UPS wraz z wykonaniem pomiarów po montażowych (ochrona przeciwporażeniowa, rezystancja izolacji) oraz prób funkcjonalnych UPS i bypassów serwisowych.</w:t>
      </w:r>
    </w:p>
    <w:p>
      <w:pPr>
        <w:pStyle w:val="Normal"/>
        <w:numPr>
          <w:ilvl w:val="0"/>
          <w:numId w:val="24"/>
        </w:numPr>
        <w:spacing w:lineRule="auto" w:line="252" w:before="0" w:after="160"/>
        <w:ind w:left="284" w:hanging="284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Przeprowadzenia szkolenia dla użytkowników w zakresie obsługi i działania montowanych urządzeń dla 4 pracowników. Czas szkolenia minimum 1 godzina.</w:t>
      </w:r>
    </w:p>
    <w:p>
      <w:pPr>
        <w:pStyle w:val="Normal"/>
        <w:numPr>
          <w:ilvl w:val="0"/>
          <w:numId w:val="24"/>
        </w:numPr>
        <w:spacing w:lineRule="auto" w:line="252" w:before="0" w:after="160"/>
        <w:ind w:left="284" w:hanging="284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Dostarczenia kart gwarancyjnych (oddzielnie dla każdego urządzenia , dokumentacji DTR i instrukcji obsługi w języku polskim dla montowanych nowych urządzeń</w:t>
      </w:r>
    </w:p>
    <w:p>
      <w:pPr>
        <w:pStyle w:val="Normal"/>
        <w:spacing w:lineRule="auto" w:line="252" w:before="0" w:after="160"/>
        <w:ind w:left="284" w:hanging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35"/>
        </w:numPr>
        <w:spacing w:lineRule="auto" w:line="252" w:before="0" w:after="160"/>
        <w:ind w:left="284" w:hanging="284"/>
        <w:contextualSpacing/>
        <w:jc w:val="both"/>
        <w:textAlignment w:val="baseline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en-US"/>
        </w:rPr>
        <w:t xml:space="preserve">W  </w:t>
      </w:r>
      <w:r>
        <w:rPr>
          <w:rFonts w:cs="Arial" w:ascii="Arial" w:hAnsi="Arial"/>
          <w:sz w:val="20"/>
          <w:szCs w:val="20"/>
        </w:rPr>
        <w:t>okresie udzielonej gwarancji Wykonawca świadczyć będzie telefonicznie oraz za pomocą poczty elektronicznej nieodpłatną usługę typu " help-desk „</w:t>
      </w:r>
    </w:p>
    <w:p>
      <w:pPr>
        <w:pStyle w:val="Normal"/>
        <w:numPr>
          <w:ilvl w:val="0"/>
          <w:numId w:val="25"/>
        </w:numPr>
        <w:spacing w:lineRule="auto" w:line="252" w:before="0" w:after="160"/>
        <w:ind w:left="284" w:hanging="284"/>
        <w:contextualSpacing/>
        <w:jc w:val="both"/>
        <w:textAlignment w:val="baseline"/>
        <w:rPr>
          <w:rFonts w:ascii="Arial" w:hAnsi="Arial" w:eastAsia="Calibri" w:cs="Arial" w:eastAsiaTheme="minorHAnsi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Naprawy wykraczające poza zakres napraw gwarancyjnych lub prac wymienionych w opisie zamówienia, stwierdzone przez Wykonawcę przy okazji okresowych przeglądów lub zgłoszone przez  Zamawiającego, będą realizowane na podstawie odrębnego zlecenia. Zlecenie takie wymaga każdorazowo przedstawienia zakresu prac, określenia kosztów naprawy i uzyskania akceptacji przez Zamawiającego. </w:t>
      </w:r>
    </w:p>
    <w:p>
      <w:pPr>
        <w:pStyle w:val="Normal"/>
        <w:numPr>
          <w:ilvl w:val="0"/>
          <w:numId w:val="25"/>
        </w:numPr>
        <w:spacing w:lineRule="auto" w:line="252" w:before="0" w:after="160"/>
        <w:ind w:left="284" w:hanging="284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 wykonanie napraw, o których mowa w pkt.3 Warunków dostawy i gwarancji , Wykonawca wystawi rachunek wg rzeczywistych kosztów z uwzględnieniem kosztów transportu. Należność będzie płatna Wykonawcy w terminie 30 dni od dnia otrzymania prawidłowo wystawionej faktury VAT.</w:t>
      </w:r>
    </w:p>
    <w:p>
      <w:pPr>
        <w:pStyle w:val="Normal"/>
        <w:numPr>
          <w:ilvl w:val="0"/>
          <w:numId w:val="25"/>
        </w:numPr>
        <w:spacing w:lineRule="auto" w:line="252" w:before="0" w:after="160"/>
        <w:ind w:left="284" w:hanging="284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Montaż urządzeń w terminie do 2 miesięcy od dnia zawarcia umowy, oraz wykonanie przeglądów konserwacyjno-serwisowych w okresie  24 miesięcy od daty określonej w protokole odbioru usługi.</w:t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Załącznik nr 4 do zaproszenia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eastAsia="Calibri" w:cs="Arial"/>
          <w:b/>
          <w:b/>
          <w:sz w:val="18"/>
          <w:szCs w:val="18"/>
          <w:u w:val="single"/>
          <w:lang w:eastAsia="en-US"/>
        </w:rPr>
      </w:pPr>
      <w:r>
        <w:rPr>
          <w:rFonts w:cs="Arial" w:ascii="Arial" w:hAnsi="Arial"/>
          <w:b/>
          <w:sz w:val="18"/>
          <w:szCs w:val="18"/>
          <w:u w:val="single"/>
        </w:rPr>
        <w:t>K</w:t>
      </w:r>
      <w:r>
        <w:rPr>
          <w:rFonts w:eastAsia="Calibri" w:cs="Arial" w:ascii="Arial" w:hAnsi="Arial"/>
          <w:b/>
          <w:sz w:val="18"/>
          <w:szCs w:val="18"/>
          <w:u w:val="single"/>
          <w:lang w:eastAsia="en-US"/>
        </w:rPr>
        <w:t xml:space="preserve">lauzula informacyjna z art. 13 RODO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Zgodnie z art. 13 ust. 1 i 2 </w:t>
      </w:r>
      <w:r>
        <w:rPr>
          <w:rFonts w:eastAsia="Calibri" w:cs="Arial" w:ascii="Arial" w:hAnsi="Arial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cs="Arial" w:ascii="Arial" w:hAnsi="Arial"/>
          <w:sz w:val="20"/>
          <w:szCs w:val="20"/>
        </w:rPr>
        <w:t xml:space="preserve">dalej „RODO”, informuję, że: </w:t>
      </w:r>
    </w:p>
    <w:p>
      <w:pPr>
        <w:pStyle w:val="Normal"/>
        <w:numPr>
          <w:ilvl w:val="0"/>
          <w:numId w:val="10"/>
        </w:numPr>
        <w:spacing w:before="0" w:after="0"/>
        <w:ind w:left="426" w:hanging="426"/>
        <w:contextualSpacing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administratorem Pani/Pana danych osobowych jest:</w:t>
      </w:r>
    </w:p>
    <w:p>
      <w:pPr>
        <w:pStyle w:val="Normal"/>
        <w:ind w:left="720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  <w:t xml:space="preserve">Płocki Zakład  Opieki Zdrowotnej  Sp.  z o.o., ul. Kościuszki 28, 09 – 402 Płock, e-mail: </w:t>
      </w:r>
      <w:hyperlink r:id="rId2">
        <w:r>
          <w:rPr>
            <w:rFonts w:cs="Arial" w:ascii="Arial" w:hAnsi="Arial"/>
            <w:b/>
            <w:bCs/>
            <w:iCs/>
            <w:sz w:val="20"/>
            <w:szCs w:val="20"/>
            <w:u w:val="single"/>
          </w:rPr>
          <w:t>zamowienia_publiczne@plockizoz.pl</w:t>
        </w:r>
      </w:hyperlink>
      <w:r>
        <w:rPr>
          <w:rFonts w:cs="Arial" w:ascii="Arial" w:hAnsi="Arial"/>
          <w:b/>
          <w:bCs/>
          <w:iCs/>
          <w:sz w:val="20"/>
          <w:szCs w:val="20"/>
        </w:rPr>
        <w:t>, tel. 24/364-51-24</w:t>
      </w:r>
    </w:p>
    <w:p>
      <w:pPr>
        <w:pStyle w:val="Normal"/>
        <w:numPr>
          <w:ilvl w:val="0"/>
          <w:numId w:val="11"/>
        </w:numPr>
        <w:spacing w:before="0" w:after="0"/>
        <w:ind w:left="426" w:hanging="426"/>
        <w:contextualSpacing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administrator danych osobowych wyznaczył inspektora ochrony danych osobowych nadzorującego prawidłowość przetwarzania danych osobowych, z którym można kontaktować się za pośrednictwem poczty elektronicznej: </w:t>
      </w:r>
      <w:hyperlink r:id="rId3">
        <w:r>
          <w:rPr>
            <w:rFonts w:cs="Arial" w:ascii="Arial" w:hAnsi="Arial"/>
            <w:b/>
            <w:sz w:val="20"/>
            <w:szCs w:val="20"/>
            <w:u w:val="single"/>
          </w:rPr>
          <w:t>iod-pzoz@plockizoz.pl</w:t>
        </w:r>
      </w:hyperlink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lub pisemnie na adres siedziby administratora;</w:t>
      </w:r>
    </w:p>
    <w:p>
      <w:pPr>
        <w:pStyle w:val="Normal"/>
        <w:numPr>
          <w:ilvl w:val="0"/>
          <w:numId w:val="11"/>
        </w:numPr>
        <w:spacing w:before="0"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Pani/Pana dane osobowe przetwarzane będą na podstawie art. 6 ust. 1 lit. c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RODO w celu </w:t>
      </w:r>
      <w:r>
        <w:rPr>
          <w:rFonts w:eastAsia="Calibri" w:cs="Arial" w:ascii="Arial" w:hAnsi="Arial"/>
          <w:sz w:val="20"/>
          <w:szCs w:val="20"/>
          <w:lang w:eastAsia="en-US"/>
        </w:rPr>
        <w:t>związanym z postępowaniem o udzielenie zamówienia publicznego</w:t>
      </w:r>
      <w:r>
        <w:rPr>
          <w:rFonts w:eastAsia="Calibri" w:cs="Arial" w:ascii="Arial" w:hAnsi="Arial"/>
          <w:b/>
          <w:sz w:val="20"/>
          <w:szCs w:val="20"/>
          <w:lang w:eastAsia="en-US"/>
        </w:rPr>
        <w:t xml:space="preserve"> PZOZ/………/………./20</w:t>
      </w:r>
      <w:r>
        <w:rPr>
          <w:rFonts w:eastAsia="Calibri" w:cs="Arial" w:ascii="Arial" w:hAnsi="Arial"/>
          <w:sz w:val="20"/>
          <w:szCs w:val="20"/>
          <w:lang w:eastAsia="en-US"/>
        </w:rPr>
        <w:t xml:space="preserve"> prowadzonym w trybie zaproszenia do złożenia oferty cenowej;</w:t>
      </w:r>
    </w:p>
    <w:p>
      <w:pPr>
        <w:pStyle w:val="Normal"/>
        <w:numPr>
          <w:ilvl w:val="0"/>
          <w:numId w:val="11"/>
        </w:numPr>
        <w:spacing w:before="0"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>
      <w:pPr>
        <w:pStyle w:val="Normal"/>
        <w:numPr>
          <w:ilvl w:val="0"/>
          <w:numId w:val="11"/>
        </w:numPr>
        <w:spacing w:before="0"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>
      <w:pPr>
        <w:pStyle w:val="Normal"/>
        <w:numPr>
          <w:ilvl w:val="0"/>
          <w:numId w:val="11"/>
        </w:numPr>
        <w:spacing w:before="0" w:after="0"/>
        <w:ind w:left="426" w:hanging="426"/>
        <w:contextualSpacing/>
        <w:jc w:val="both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>
      <w:pPr>
        <w:pStyle w:val="Normal"/>
        <w:numPr>
          <w:ilvl w:val="0"/>
          <w:numId w:val="11"/>
        </w:numPr>
        <w:spacing w:before="0" w:after="0"/>
        <w:ind w:left="426" w:hanging="426"/>
        <w:contextualSpacing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</w:rPr>
        <w:t>w odniesieniu do Pani/Pana danych osobowych decyzje nie będą podejmowane w sposób zautomatyzowany, stosowanie do art. 22 RODO;</w:t>
      </w:r>
    </w:p>
    <w:p>
      <w:pPr>
        <w:pStyle w:val="Normal"/>
        <w:numPr>
          <w:ilvl w:val="0"/>
          <w:numId w:val="11"/>
        </w:numPr>
        <w:spacing w:before="0"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posiada Pani/Pan:</w:t>
      </w:r>
    </w:p>
    <w:p>
      <w:pPr>
        <w:pStyle w:val="Normal"/>
        <w:numPr>
          <w:ilvl w:val="0"/>
          <w:numId w:val="12"/>
        </w:numPr>
        <w:spacing w:before="0" w:after="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 podstawie art. 15 RODO prawo dostępu do danych osobowych Pani/Pana dotyczących;</w:t>
      </w:r>
    </w:p>
    <w:p>
      <w:pPr>
        <w:pStyle w:val="Normal"/>
        <w:numPr>
          <w:ilvl w:val="0"/>
          <w:numId w:val="12"/>
        </w:numPr>
        <w:spacing w:before="0" w:after="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podstawie art. 16 RODO prawo do sprostowania Pani/Pana danych osobowych </w:t>
      </w:r>
      <w:r>
        <w:rPr>
          <w:rFonts w:cs="Arial" w:ascii="Arial" w:hAnsi="Arial"/>
          <w:b/>
          <w:sz w:val="20"/>
          <w:szCs w:val="20"/>
          <w:vertAlign w:val="superscript"/>
        </w:rPr>
        <w:t>**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numPr>
          <w:ilvl w:val="0"/>
          <w:numId w:val="12"/>
        </w:numPr>
        <w:spacing w:before="0" w:after="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>
      <w:pPr>
        <w:pStyle w:val="Normal"/>
        <w:numPr>
          <w:ilvl w:val="0"/>
          <w:numId w:val="12"/>
        </w:numPr>
        <w:spacing w:before="0" w:after="0"/>
        <w:ind w:left="709" w:hanging="283"/>
        <w:contextualSpacing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Normal"/>
        <w:numPr>
          <w:ilvl w:val="0"/>
          <w:numId w:val="11"/>
        </w:numPr>
        <w:spacing w:before="0" w:after="0"/>
        <w:ind w:left="426" w:hanging="426"/>
        <w:contextualSpacing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nie przysługuje Pani/Panu:</w:t>
      </w:r>
    </w:p>
    <w:p>
      <w:pPr>
        <w:pStyle w:val="Normal"/>
        <w:numPr>
          <w:ilvl w:val="0"/>
          <w:numId w:val="13"/>
        </w:numPr>
        <w:spacing w:before="0" w:after="0"/>
        <w:ind w:left="709" w:hanging="283"/>
        <w:contextualSpacing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związku z art. 17 ust. 3 lit. b, d lub e RODO prawo do usunięcia danych osobowych;</w:t>
      </w:r>
    </w:p>
    <w:p>
      <w:pPr>
        <w:pStyle w:val="Normal"/>
        <w:numPr>
          <w:ilvl w:val="0"/>
          <w:numId w:val="13"/>
        </w:numPr>
        <w:spacing w:before="0" w:after="0"/>
        <w:ind w:left="709" w:hanging="283"/>
        <w:contextualSpacing/>
        <w:jc w:val="both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prawo do przenoszenia danych osobowych, o którym mowa w art. 20 RODO;</w:t>
      </w:r>
    </w:p>
    <w:p>
      <w:pPr>
        <w:pStyle w:val="Normal"/>
        <w:numPr>
          <w:ilvl w:val="0"/>
          <w:numId w:val="13"/>
        </w:numPr>
        <w:spacing w:before="0" w:after="0"/>
        <w:ind w:left="709" w:hanging="283"/>
        <w:contextualSpacing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>
      <w:pPr>
        <w:pStyle w:val="Normal"/>
        <w:spacing w:lineRule="auto" w:line="360" w:before="0" w:after="150"/>
        <w:ind w:left="709" w:hanging="0"/>
        <w:contextualSpacing/>
        <w:jc w:val="both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</w:r>
    </w:p>
    <w:p>
      <w:pPr>
        <w:pStyle w:val="Normal"/>
        <w:spacing w:lineRule="auto" w:line="276" w:before="120" w:after="120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Normal"/>
        <w:spacing w:lineRule="auto" w:line="276" w:before="120" w:after="120"/>
        <w:jc w:val="both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</w:r>
    </w:p>
    <w:p>
      <w:pPr>
        <w:pStyle w:val="Normal"/>
        <w:spacing w:lineRule="auto" w:line="276" w:before="120" w:after="120"/>
        <w:jc w:val="both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sz w:val="16"/>
          <w:szCs w:val="16"/>
          <w:lang w:eastAsia="en-US"/>
        </w:rPr>
        <w:t>______________________</w:t>
      </w:r>
    </w:p>
    <w:p>
      <w:pPr>
        <w:pStyle w:val="Normal"/>
        <w:spacing w:before="0" w:after="150"/>
        <w:ind w:left="426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eastAsia="Calibri" w:cs="Arial" w:ascii="Arial" w:hAnsi="Arial"/>
          <w:b/>
          <w:i/>
          <w:sz w:val="16"/>
          <w:szCs w:val="16"/>
          <w:vertAlign w:val="superscript"/>
          <w:lang w:eastAsia="en-US"/>
        </w:rPr>
        <w:t>*</w:t>
      </w:r>
      <w:r>
        <w:rPr>
          <w:rFonts w:eastAsia="Calibri" w:cs="Arial" w:ascii="Arial" w:hAnsi="Arial"/>
          <w:b/>
          <w:i/>
          <w:sz w:val="16"/>
          <w:szCs w:val="16"/>
          <w:lang w:eastAsia="en-US"/>
        </w:rPr>
        <w:t xml:space="preserve"> Wyjaśnienie:</w:t>
      </w:r>
      <w:r>
        <w:rPr>
          <w:rFonts w:eastAsia="Calibri" w:cs="Arial" w:ascii="Arial" w:hAnsi="Arial"/>
          <w:i/>
          <w:sz w:val="16"/>
          <w:szCs w:val="16"/>
          <w:lang w:eastAsia="en-US"/>
        </w:rPr>
        <w:t xml:space="preserve"> informacja w tym zakresie jest wymagana, jeżeli w odniesieniu do danego administratora lub podmiotu przetwarzającego </w:t>
      </w:r>
      <w:r>
        <w:rPr>
          <w:rFonts w:cs="Arial" w:ascii="Arial" w:hAnsi="Arial"/>
          <w:i/>
          <w:sz w:val="16"/>
          <w:szCs w:val="16"/>
        </w:rPr>
        <w:t>istnieje obowiązek wyznaczenia inspektora ochrony danych osobowych.</w:t>
      </w:r>
    </w:p>
    <w:p>
      <w:pPr>
        <w:pStyle w:val="Normal"/>
        <w:spacing w:before="0" w:after="0"/>
        <w:ind w:left="426" w:hanging="0"/>
        <w:contextualSpacing/>
        <w:jc w:val="both"/>
        <w:rPr>
          <w:rFonts w:ascii="Arial" w:hAnsi="Arial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Arial" w:hAnsi="Arial"/>
          <w:b/>
          <w:i/>
          <w:sz w:val="16"/>
          <w:szCs w:val="16"/>
          <w:vertAlign w:val="superscript"/>
          <w:lang w:eastAsia="en-US"/>
        </w:rPr>
        <w:t xml:space="preserve">** </w:t>
      </w:r>
      <w:r>
        <w:rPr>
          <w:rFonts w:eastAsia="Calibri" w:cs="Arial" w:ascii="Arial" w:hAnsi="Arial"/>
          <w:b/>
          <w:i/>
          <w:sz w:val="16"/>
          <w:szCs w:val="16"/>
          <w:lang w:eastAsia="en-US"/>
        </w:rPr>
        <w:t>Wyjaśnienie:</w:t>
      </w:r>
      <w:r>
        <w:rPr>
          <w:rFonts w:eastAsia="Calibri" w:cs="Arial" w:ascii="Arial" w:hAnsi="Arial"/>
          <w:i/>
          <w:sz w:val="16"/>
          <w:szCs w:val="16"/>
          <w:lang w:eastAsia="en-US"/>
        </w:rPr>
        <w:t xml:space="preserve"> </w:t>
      </w:r>
      <w:r>
        <w:rPr>
          <w:rFonts w:cs="Arial" w:ascii="Arial" w:hAnsi="Arial"/>
          <w:i/>
          <w:sz w:val="16"/>
          <w:szCs w:val="16"/>
        </w:rPr>
        <w:t xml:space="preserve">skorzystanie z prawa do sprostowania nie może skutkować zmianą </w:t>
      </w:r>
      <w:r>
        <w:rPr>
          <w:rFonts w:eastAsia="Calibri" w:cs="Arial" w:ascii="Arial" w:hAnsi="Arial"/>
          <w:i/>
          <w:sz w:val="16"/>
          <w:szCs w:val="16"/>
          <w:lang w:eastAsia="en-US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Normal"/>
        <w:spacing w:before="0" w:after="0"/>
        <w:ind w:left="426" w:hanging="0"/>
        <w:contextualSpacing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eastAsia="Calibri" w:cs="Arial" w:ascii="Arial" w:hAnsi="Arial"/>
          <w:b/>
          <w:i/>
          <w:sz w:val="16"/>
          <w:szCs w:val="16"/>
          <w:vertAlign w:val="superscript"/>
          <w:lang w:eastAsia="en-US"/>
        </w:rPr>
        <w:t xml:space="preserve">*** </w:t>
      </w:r>
      <w:r>
        <w:rPr>
          <w:rFonts w:eastAsia="Calibri" w:cs="Arial" w:ascii="Arial" w:hAnsi="Arial"/>
          <w:b/>
          <w:i/>
          <w:sz w:val="16"/>
          <w:szCs w:val="16"/>
          <w:lang w:eastAsia="en-US"/>
        </w:rPr>
        <w:t>Wyjaśnienie:</w:t>
      </w:r>
      <w:r>
        <w:rPr>
          <w:rFonts w:eastAsia="Calibri" w:cs="Arial" w:ascii="Arial" w:hAnsi="Arial"/>
          <w:i/>
          <w:sz w:val="16"/>
          <w:szCs w:val="16"/>
          <w:lang w:eastAsia="en-US"/>
        </w:rPr>
        <w:t xml:space="preserve"> prawo do ograniczenia przetwarzania nie ma zastosowania w odniesieniu do </w:t>
      </w:r>
      <w:r>
        <w:rPr>
          <w:rFonts w:cs="Arial" w:ascii="Arial" w:hAnsi="Arial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jc w:val="right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52" w:before="0" w:after="16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240" w:after="60"/>
        <w:ind w:left="284" w:hanging="0"/>
        <w:jc w:val="right"/>
        <w:outlineLvl w:val="4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Załącznik nr 5 do zaproszenia</w:t>
      </w:r>
    </w:p>
    <w:p>
      <w:pPr>
        <w:pStyle w:val="Normal"/>
        <w:numPr>
          <w:ilvl w:val="0"/>
          <w:numId w:val="0"/>
        </w:numPr>
        <w:spacing w:before="240" w:after="60"/>
        <w:ind w:firstLine="284"/>
        <w:jc w:val="center"/>
        <w:outlineLvl w:val="4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U M O W A (wzór)</w:t>
      </w:r>
    </w:p>
    <w:p>
      <w:pPr>
        <w:pStyle w:val="Normal"/>
        <w:widowControl w:val="false"/>
        <w:suppressAutoHyphens w:val="true"/>
        <w:spacing w:before="600" w:after="0"/>
        <w:jc w:val="center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  <w:t xml:space="preserve">zawarta w dniu </w:t>
      </w:r>
      <w:r>
        <w:rPr>
          <w:rFonts w:eastAsia="Calibri" w:cs="Arial" w:ascii="Arial" w:hAnsi="Arial"/>
          <w:b/>
          <w:sz w:val="20"/>
          <w:szCs w:val="20"/>
          <w:lang w:eastAsia="en-US"/>
        </w:rPr>
        <w:t xml:space="preserve">……….. 2021 </w:t>
      </w:r>
      <w:r>
        <w:rPr>
          <w:rFonts w:eastAsia="Calibri" w:cs="Arial" w:ascii="Arial" w:hAnsi="Arial"/>
          <w:sz w:val="20"/>
          <w:szCs w:val="20"/>
          <w:lang w:eastAsia="en-US"/>
        </w:rPr>
        <w:t xml:space="preserve"> roku w Płocku </w:t>
      </w:r>
    </w:p>
    <w:p>
      <w:pPr>
        <w:pStyle w:val="Normal"/>
        <w:spacing w:before="120" w:after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na podstawie art. </w:t>
      </w:r>
      <w:r>
        <w:rPr>
          <w:rFonts w:cs="Arial" w:ascii="Arial" w:hAnsi="Arial"/>
          <w:sz w:val="18"/>
          <w:szCs w:val="18"/>
        </w:rPr>
        <w:t>2 ust.1</w:t>
      </w:r>
      <w:r>
        <w:rPr>
          <w:rFonts w:cs="Arial" w:ascii="Arial" w:hAnsi="Arial"/>
          <w:sz w:val="18"/>
          <w:szCs w:val="18"/>
        </w:rPr>
        <w:t xml:space="preserve"> pkt. </w:t>
      </w:r>
      <w:r>
        <w:rPr>
          <w:rFonts w:cs="Arial" w:ascii="Arial" w:hAnsi="Arial"/>
          <w:sz w:val="18"/>
          <w:szCs w:val="18"/>
        </w:rPr>
        <w:t>1</w:t>
      </w:r>
      <w:r>
        <w:rPr>
          <w:rFonts w:cs="Arial" w:ascii="Arial" w:hAnsi="Arial"/>
          <w:sz w:val="18"/>
          <w:szCs w:val="18"/>
        </w:rPr>
        <w:t xml:space="preserve"> ustawy  </w:t>
      </w:r>
      <w:r>
        <w:rPr>
          <w:rFonts w:cs="Arial" w:ascii="Arial" w:hAnsi="Arial"/>
          <w:sz w:val="18"/>
          <w:szCs w:val="18"/>
        </w:rPr>
        <w:t xml:space="preserve">z dnia </w:t>
      </w:r>
      <w:r>
        <w:rPr>
          <w:rFonts w:cs="Arial" w:ascii="Arial" w:hAnsi="Arial"/>
          <w:sz w:val="18"/>
          <w:szCs w:val="18"/>
        </w:rPr>
        <w:t>11 września 2019 r. (Dz.U. z 2019 r. poz. 1843).– Prawo zamówień publicznych ) pomiędzy:</w:t>
      </w:r>
    </w:p>
    <w:p>
      <w:pPr>
        <w:pStyle w:val="Normal"/>
        <w:tabs>
          <w:tab w:val="clear" w:pos="709"/>
          <w:tab w:val="left" w:pos="426" w:leader="none"/>
        </w:tabs>
        <w:suppressAutoHyphens w:val="true"/>
        <w:spacing w:before="600" w:after="0"/>
        <w:jc w:val="both"/>
        <w:rPr>
          <w:rFonts w:ascii="Arial" w:hAnsi="Arial" w:cs="Arial"/>
          <w:sz w:val="18"/>
          <w:szCs w:val="18"/>
        </w:rPr>
      </w:pPr>
      <w:r>
        <w:rPr>
          <w:rFonts w:eastAsia="Lucida Sans Unicode" w:cs="Tahoma" w:ascii="Arial" w:hAnsi="Arial"/>
          <w:b/>
          <w:kern w:val="2"/>
          <w:sz w:val="20"/>
          <w:szCs w:val="20"/>
          <w:lang w:eastAsia="hi-IN" w:bidi="hi-IN"/>
        </w:rPr>
        <w:t xml:space="preserve">Płockim Zakładem Opieki Zdrowotnej Spółką z ograniczoną odpowiedzialnością </w:t>
      </w:r>
      <w:r>
        <w:rPr>
          <w:rFonts w:cs="Arial" w:ascii="Arial" w:hAnsi="Arial"/>
          <w:bCs/>
          <w:iCs/>
          <w:sz w:val="18"/>
          <w:szCs w:val="18"/>
        </w:rPr>
        <w:t xml:space="preserve">z siedzibą                    w 09-402 Płocku przy ul. Kościuszki 28, </w:t>
      </w:r>
      <w:r>
        <w:rPr>
          <w:rFonts w:eastAsia="Lucida Sans Unicode" w:cs="Tahoma" w:ascii="Arial" w:hAnsi="Arial"/>
          <w:kern w:val="2"/>
          <w:sz w:val="20"/>
          <w:szCs w:val="20"/>
          <w:lang w:eastAsia="hi-IN" w:bidi="hi-IN"/>
        </w:rPr>
        <w:t xml:space="preserve">wpisaną do Krajowego Rejestru Sądowego  przez Sąd Rejonowy </w:t>
      </w:r>
      <w:r>
        <w:rPr>
          <w:rFonts w:cs="Tahoma" w:ascii="Arial" w:hAnsi="Arial"/>
          <w:kern w:val="2"/>
          <w:sz w:val="20"/>
          <w:szCs w:val="20"/>
          <w:lang w:bidi="hi-IN"/>
        </w:rPr>
        <w:t>dla Łodzi – Śródmieścia w Łodzi, XX Wydział Gospodarczy – Krajowego Rejestru Sadowego, pod numerem KRS 0000214083, o kapitale zakładowym 48 836 500 zł</w:t>
      </w:r>
      <w:r>
        <w:rPr>
          <w:rFonts w:cs="Arial" w:ascii="Arial" w:hAnsi="Arial"/>
          <w:sz w:val="18"/>
          <w:szCs w:val="18"/>
        </w:rPr>
        <w:t>, NIP: 774-28-24-705, REGON: 611416590, reprezentowanym przez:</w:t>
      </w:r>
    </w:p>
    <w:p>
      <w:pPr>
        <w:pStyle w:val="Normal"/>
        <w:widowControl w:val="false"/>
        <w:suppressAutoHyphens w:val="true"/>
        <w:overflowPunct w:val="true"/>
        <w:spacing w:before="120" w:after="0"/>
        <w:jc w:val="both"/>
        <w:rPr>
          <w:rFonts w:ascii="Arial" w:hAnsi="Arial" w:eastAsia="Lucida Sans Unicode" w:cs="Arial"/>
          <w:kern w:val="2"/>
          <w:sz w:val="20"/>
          <w:szCs w:val="20"/>
          <w:lang w:eastAsia="hi-IN" w:bidi="hi-IN"/>
        </w:rPr>
      </w:pPr>
      <w:r>
        <w:rPr>
          <w:rFonts w:eastAsia="Lucida Sans Unicode" w:cs="Arial" w:ascii="Arial" w:hAnsi="Arial"/>
          <w:kern w:val="2"/>
          <w:sz w:val="20"/>
          <w:szCs w:val="20"/>
          <w:lang w:eastAsia="hi-IN" w:bidi="hi-IN"/>
        </w:rPr>
        <w:t>…………………………………………………………………</w:t>
      </w:r>
    </w:p>
    <w:p>
      <w:pPr>
        <w:pStyle w:val="Normal"/>
        <w:widowControl w:val="false"/>
        <w:suppressAutoHyphens w:val="true"/>
        <w:spacing w:before="120" w:after="0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  <w:t>……………………………………………………………………</w:t>
      </w:r>
      <w:r>
        <w:rPr>
          <w:rFonts w:eastAsia="Calibri" w:cs="Arial" w:ascii="Arial" w:hAnsi="Arial"/>
          <w:sz w:val="20"/>
          <w:szCs w:val="20"/>
          <w:lang w:eastAsia="en-US"/>
        </w:rPr>
        <w:t>.</w:t>
      </w:r>
    </w:p>
    <w:p>
      <w:pPr>
        <w:pStyle w:val="Normal"/>
        <w:widowControl w:val="false"/>
        <w:suppressAutoHyphens w:val="true"/>
        <w:spacing w:before="120" w:after="0"/>
        <w:jc w:val="both"/>
        <w:rPr>
          <w:rFonts w:ascii="Arial" w:hAnsi="Arial" w:eastAsia="Calibri" w:cs="Arial"/>
          <w:b/>
          <w:b/>
          <w:bCs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  <w:t xml:space="preserve">zwaną dalej </w:t>
      </w:r>
      <w:r>
        <w:rPr>
          <w:rFonts w:eastAsia="Calibri" w:cs="Arial" w:ascii="Arial" w:hAnsi="Arial"/>
          <w:b/>
          <w:bCs/>
          <w:sz w:val="20"/>
          <w:szCs w:val="20"/>
          <w:lang w:eastAsia="en-US"/>
        </w:rPr>
        <w:t>„Zamawiającym”</w:t>
      </w:r>
    </w:p>
    <w:p>
      <w:pPr>
        <w:pStyle w:val="Normal"/>
        <w:widowControl w:val="false"/>
        <w:suppressAutoHyphens w:val="true"/>
        <w:spacing w:before="120" w:after="0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  <w:t>a</w:t>
      </w:r>
      <w:r>
        <w:rPr>
          <w:rFonts w:cs="Arial" w:ascii="Arial" w:hAnsi="Arial"/>
          <w:bCs/>
          <w:iCs/>
          <w:sz w:val="20"/>
          <w:szCs w:val="20"/>
        </w:rPr>
        <w:t xml:space="preserve">, </w:t>
      </w:r>
    </w:p>
    <w:p>
      <w:pPr>
        <w:pStyle w:val="Normal"/>
        <w:widowControl w:val="false"/>
        <w:suppressAutoHyphens w:val="true"/>
        <w:spacing w:before="120" w:after="12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cs="Arial" w:ascii="Arial" w:hAnsi="Arial"/>
          <w:bCs/>
          <w:iCs/>
          <w:sz w:val="20"/>
          <w:szCs w:val="20"/>
        </w:rPr>
        <w:t>…………………………………………………………………………</w:t>
      </w:r>
      <w:r>
        <w:rPr>
          <w:rFonts w:cs="Arial" w:ascii="Arial" w:hAnsi="Arial"/>
          <w:bCs/>
          <w:iCs/>
          <w:sz w:val="20"/>
          <w:szCs w:val="20"/>
        </w:rPr>
        <w:t>.</w:t>
      </w:r>
    </w:p>
    <w:p>
      <w:pPr>
        <w:pStyle w:val="Normal"/>
        <w:widowControl w:val="false"/>
        <w:suppressAutoHyphens w:val="true"/>
        <w:spacing w:before="120" w:after="0"/>
        <w:jc w:val="both"/>
        <w:rPr>
          <w:rFonts w:ascii="Arial" w:hAnsi="Arial" w:eastAsia="Calibri" w:cs="Arial"/>
          <w:b/>
          <w:b/>
          <w:bCs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  <w:t>zwaną dalej „</w:t>
      </w:r>
      <w:r>
        <w:rPr>
          <w:rFonts w:eastAsia="Calibri" w:cs="Arial" w:ascii="Arial" w:hAnsi="Arial"/>
          <w:b/>
          <w:bCs/>
          <w:sz w:val="20"/>
          <w:szCs w:val="20"/>
          <w:lang w:eastAsia="en-US"/>
        </w:rPr>
        <w:t>Wykonawcą”</w:t>
      </w:r>
    </w:p>
    <w:p>
      <w:pPr>
        <w:pStyle w:val="Normal"/>
        <w:widowControl w:val="false"/>
        <w:suppressAutoHyphens w:val="true"/>
        <w:spacing w:before="120" w:after="0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  <w:t>o następującej treści:</w:t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Lucida Sans Unicode" w:cs="Arial"/>
          <w:kern w:val="2"/>
          <w:sz w:val="20"/>
          <w:szCs w:val="20"/>
        </w:rPr>
      </w:pPr>
      <w:r>
        <w:rPr>
          <w:rFonts w:eastAsia="Lucida Sans Unicode" w:cs="Arial" w:ascii="Arial" w:hAnsi="Arial"/>
          <w:kern w:val="2"/>
          <w:sz w:val="20"/>
          <w:szCs w:val="20"/>
        </w:rPr>
        <w:tab/>
      </w:r>
    </w:p>
    <w:p>
      <w:pPr>
        <w:pStyle w:val="Normal"/>
        <w:widowControl w:val="false"/>
        <w:suppressAutoHyphens w:val="true"/>
        <w:spacing w:before="240" w:after="0"/>
        <w:jc w:val="center"/>
        <w:textAlignment w:val="baseline"/>
        <w:rPr>
          <w:rFonts w:ascii="Arial" w:hAnsi="Arial" w:eastAsia="Lucida Sans Unicode" w:cs="Arial"/>
          <w:b/>
          <w:b/>
          <w:kern w:val="2"/>
          <w:sz w:val="20"/>
          <w:szCs w:val="20"/>
        </w:rPr>
      </w:pPr>
      <w:r>
        <w:rPr>
          <w:rFonts w:eastAsia="Lucida Sans Unicode" w:cs="Arial" w:ascii="Arial" w:hAnsi="Arial"/>
          <w:b/>
          <w:kern w:val="2"/>
          <w:sz w:val="20"/>
          <w:szCs w:val="20"/>
        </w:rPr>
        <w:t>§ 1.</w:t>
      </w:r>
    </w:p>
    <w:p>
      <w:pPr>
        <w:pStyle w:val="Normal"/>
        <w:widowControl w:val="false"/>
        <w:tabs>
          <w:tab w:val="clear" w:pos="709"/>
          <w:tab w:val="left" w:pos="142" w:leader="none"/>
        </w:tabs>
        <w:suppressAutoHyphens w:val="true"/>
        <w:spacing w:before="240" w:after="0"/>
        <w:jc w:val="both"/>
        <w:textAlignment w:val="baseline"/>
        <w:rPr>
          <w:rFonts w:ascii="Arial" w:hAnsi="Arial" w:eastAsia="Lucida Sans Unicode" w:cs="Arial"/>
          <w:b/>
          <w:b/>
          <w:kern w:val="2"/>
          <w:sz w:val="20"/>
          <w:szCs w:val="20"/>
        </w:rPr>
      </w:pPr>
      <w:r>
        <w:rPr>
          <w:rFonts w:eastAsia="Lucida Sans Unicode" w:cs="Arial" w:ascii="Arial" w:hAnsi="Arial"/>
          <w:b/>
          <w:kern w:val="2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4"/>
        </w:numPr>
        <w:spacing w:before="120"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Przedmiotem umowy jest dostawa i montaż 2 szt. nowych zasilaczy UPS o mocy 40kVA i 35kVA wraz z utylizacją zużytej baterii akumulatorów  z </w:t>
      </w:r>
      <w:r>
        <w:rPr>
          <w:rFonts w:cs="Arial" w:ascii="Arial" w:hAnsi="Arial"/>
          <w:sz w:val="20"/>
          <w:szCs w:val="20"/>
        </w:rPr>
        <w:t>urządzeń mieszczących się w Budynkach Płockiego  Zakładu Opieki Zdrowotnej Sp. z o.o.</w:t>
      </w:r>
    </w:p>
    <w:p>
      <w:pPr>
        <w:pStyle w:val="Normal"/>
        <w:widowControl w:val="false"/>
        <w:tabs>
          <w:tab w:val="clear" w:pos="709"/>
          <w:tab w:val="left" w:pos="283" w:leader="none"/>
        </w:tabs>
        <w:suppressAutoHyphens w:val="true"/>
        <w:spacing w:before="240" w:after="0"/>
        <w:jc w:val="center"/>
        <w:textAlignment w:val="baseline"/>
        <w:rPr>
          <w:rFonts w:ascii="Arial" w:hAnsi="Arial" w:eastAsia="CG Times" w:cs="Arial"/>
          <w:b/>
          <w:b/>
          <w:kern w:val="2"/>
          <w:sz w:val="20"/>
          <w:szCs w:val="20"/>
        </w:rPr>
      </w:pPr>
      <w:r>
        <w:rPr>
          <w:rFonts w:eastAsia="CG Times" w:cs="Arial" w:ascii="Arial" w:hAnsi="Arial"/>
          <w:b/>
          <w:kern w:val="2"/>
          <w:sz w:val="20"/>
          <w:szCs w:val="20"/>
        </w:rPr>
        <w:t>§ 2.</w:t>
      </w:r>
    </w:p>
    <w:p>
      <w:pPr>
        <w:pStyle w:val="Normal"/>
        <w:widowControl w:val="false"/>
        <w:tabs>
          <w:tab w:val="clear" w:pos="709"/>
          <w:tab w:val="left" w:pos="283" w:leader="none"/>
        </w:tabs>
        <w:suppressAutoHyphens w:val="true"/>
        <w:spacing w:before="240" w:after="0"/>
        <w:jc w:val="center"/>
        <w:textAlignment w:val="baseline"/>
        <w:rPr>
          <w:rFonts w:ascii="Arial" w:hAnsi="Arial" w:eastAsia="CG Times" w:cs="Arial"/>
          <w:b/>
          <w:b/>
          <w:kern w:val="2"/>
          <w:sz w:val="20"/>
          <w:szCs w:val="20"/>
        </w:rPr>
      </w:pPr>
      <w:r>
        <w:rPr>
          <w:rFonts w:eastAsia="CG Times" w:cs="Arial" w:ascii="Arial" w:hAnsi="Arial"/>
          <w:b/>
          <w:kern w:val="2"/>
          <w:sz w:val="20"/>
          <w:szCs w:val="20"/>
        </w:rPr>
      </w:r>
    </w:p>
    <w:p>
      <w:pPr>
        <w:pStyle w:val="Default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Wykonawca oświadcza, że przedmiot umowy jest wolny od wad fizycznych i prawnych a także jakichkolwiek usterek, fabrycznie nowy i nie jest obciążony prawami osób trzecich.</w:t>
      </w:r>
    </w:p>
    <w:p>
      <w:pPr>
        <w:pStyle w:val="Default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Wykonawca zobowiązuje się do wykonania przedmiotu Umowy z należytą starannością, zgodnie z obowiązującymi w tym zakresie normami, przepisami oraz zasadami rzetelnej wiedzy zawodowej.</w:t>
      </w:r>
    </w:p>
    <w:p>
      <w:pPr>
        <w:pStyle w:val="Default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Wykonawca oświadcza, że dysponuje wymaganą liczbą osób, sprzętu, wyposażenia oraz środków materiałowych niezbędnych do realizacji zamówienia, a także posiada wszelkie uprawnienia i zezwolenia wymagane przez prawo do realizacji zleconego przez Zamawiającego zamówienia, przewidzianego w przedmiotowej umowie.</w:t>
      </w:r>
    </w:p>
    <w:p>
      <w:pPr>
        <w:pStyle w:val="Default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Wykonawca ponosi odpowiedzialność cywilno - prawną na zasadach ogólnych za wszelkie szkody wyrządzone w mieniu Zamawiającego w trakcie wykonywania zamówienia.</w:t>
      </w:r>
    </w:p>
    <w:p>
      <w:pPr>
        <w:pStyle w:val="Default"/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Wykonawca może powierzyć wykonanie przedmiotu umowy w całości lub w części innym osobom (podwykonawcom) po uzyskaniu pisemnej zgody Zamawiającego.</w:t>
      </w:r>
    </w:p>
    <w:p>
      <w:pPr>
        <w:pStyle w:val="Normal"/>
        <w:widowControl w:val="false"/>
        <w:suppressAutoHyphens w:val="true"/>
        <w:ind w:left="1065" w:hanging="0"/>
        <w:jc w:val="both"/>
        <w:textAlignment w:val="baseline"/>
        <w:rPr>
          <w:rFonts w:ascii="Arial" w:hAnsi="Arial" w:eastAsia="Arial" w:cs="Arial"/>
          <w:kern w:val="2"/>
          <w:sz w:val="20"/>
          <w:szCs w:val="20"/>
        </w:rPr>
      </w:pPr>
      <w:r>
        <w:rPr>
          <w:rFonts w:eastAsia="Aria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CG Times" w:cs="Arial"/>
          <w:b/>
          <w:b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  <w:t xml:space="preserve"> </w:t>
      </w:r>
      <w:r>
        <w:rPr>
          <w:rFonts w:eastAsia="CG Times" w:cs="Arial" w:ascii="Arial" w:hAnsi="Arial"/>
          <w:kern w:val="2"/>
          <w:sz w:val="20"/>
          <w:szCs w:val="20"/>
        </w:rPr>
        <w:tab/>
        <w:tab/>
        <w:tab/>
        <w:tab/>
        <w:tab/>
        <w:tab/>
      </w:r>
      <w:r>
        <w:rPr>
          <w:rFonts w:eastAsia="CG Times" w:cs="Arial" w:ascii="Arial" w:hAnsi="Arial"/>
          <w:b/>
          <w:kern w:val="2"/>
          <w:sz w:val="20"/>
          <w:szCs w:val="20"/>
        </w:rPr>
        <w:t xml:space="preserve">     </w:t>
      </w:r>
      <w:r>
        <w:rPr>
          <w:rFonts w:eastAsia="Times New Roman PL" w:cs="Arial" w:ascii="Arial" w:hAnsi="Arial"/>
          <w:b/>
          <w:kern w:val="2"/>
          <w:sz w:val="20"/>
          <w:szCs w:val="20"/>
        </w:rPr>
        <w:t xml:space="preserve"> </w:t>
      </w:r>
      <w:r>
        <w:rPr>
          <w:rFonts w:eastAsia="CG Times" w:cs="Arial" w:ascii="Arial" w:hAnsi="Arial"/>
          <w:b/>
          <w:kern w:val="2"/>
          <w:sz w:val="20"/>
          <w:szCs w:val="20"/>
        </w:rPr>
        <w:t>§ 3.</w:t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CG Times" w:cs="Arial"/>
          <w:b/>
          <w:b/>
          <w:kern w:val="2"/>
          <w:sz w:val="20"/>
          <w:szCs w:val="20"/>
        </w:rPr>
      </w:pPr>
      <w:r>
        <w:rPr>
          <w:rFonts w:eastAsia="CG Times" w:cs="Arial" w:ascii="Arial" w:hAnsi="Arial"/>
          <w:b/>
          <w:kern w:val="2"/>
          <w:sz w:val="20"/>
          <w:szCs w:val="20"/>
        </w:rPr>
      </w:r>
    </w:p>
    <w:p>
      <w:pPr>
        <w:pStyle w:val="ListParagraph"/>
        <w:widowControl w:val="false"/>
        <w:suppressAutoHyphens w:val="true"/>
        <w:ind w:left="284" w:hanging="284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  <w:t>W ramach przedmiotu Umowy Wykonawca jest zobowiązany do :</w:t>
      </w:r>
    </w:p>
    <w:p>
      <w:pPr>
        <w:pStyle w:val="ListParagraph"/>
        <w:widowControl w:val="false"/>
        <w:suppressAutoHyphens w:val="true"/>
        <w:ind w:left="284" w:hanging="284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</w:r>
    </w:p>
    <w:p>
      <w:pPr>
        <w:pStyle w:val="ListParagraph"/>
        <w:numPr>
          <w:ilvl w:val="0"/>
          <w:numId w:val="32"/>
        </w:numPr>
        <w:spacing w:before="0" w:after="360"/>
        <w:ind w:left="284" w:hanging="284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Demontażu  zasilacza UPS Socomec Sicon Masterys MC330T-C3  30kVA i montażu nowego urządzenia UPS o mocy 40kVA.  </w:t>
      </w:r>
    </w:p>
    <w:p>
      <w:pPr>
        <w:pStyle w:val="ListParagraph"/>
        <w:tabs>
          <w:tab w:val="clear" w:pos="709"/>
          <w:tab w:val="left" w:pos="426" w:leader="none"/>
        </w:tabs>
        <w:spacing w:before="0" w:after="360"/>
        <w:ind w:left="284" w:hanging="579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ab/>
        <w:t>Zakres prac obejmuje:</w:t>
      </w:r>
    </w:p>
    <w:p>
      <w:pPr>
        <w:pStyle w:val="ListParagraph"/>
        <w:numPr>
          <w:ilvl w:val="0"/>
          <w:numId w:val="22"/>
        </w:numPr>
        <w:spacing w:before="0" w:after="360"/>
        <w:ind w:left="284" w:hanging="142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demontaż  urządzenia z pomieszczenia serwerowni na II piętrze w budynku „ C” Płockiego ZOZ. przy ul. Kościuszki 28  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utylizację zużytych 120 szt. baterii akumulatorów EV9-12 oraz urządzenia UPS MC330T-C3, Wymagane dostarczenie karty przekazania odpadów.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montażu bypassa zewnętrznego w pomieszczeniu serwerowni na II piętrze w budynku „ C” umożliwiającego bezprzerwowe przełączanie zasilania na  czas  wykonywania  czynności  serwisowych. 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Montaż nowego urządzenia UPS o mocy 40kVA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montaż karty SNMP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uruchomienie i testy zasilacza oraz bypassa serwisowego.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przedstawienie protokołu z wykonanych czynności z opisem wykonanych prac i pomiarami oraz opinią techniczną dopuszczającą urządzenie użytkowania.   </w:t>
      </w:r>
    </w:p>
    <w:p>
      <w:pPr>
        <w:pStyle w:val="ListParagraph"/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ListParagraph"/>
        <w:spacing w:before="0" w:after="360"/>
        <w:ind w:left="567" w:hanging="0"/>
        <w:contextualSpacing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b/>
          <w:color w:val="222222"/>
          <w:sz w:val="20"/>
          <w:szCs w:val="20"/>
        </w:rPr>
        <w:t>Zamawiający informuje Wykonawcę</w:t>
      </w:r>
      <w:r>
        <w:rPr>
          <w:rFonts w:cs="Arial" w:ascii="Arial" w:hAnsi="Arial"/>
          <w:color w:val="222222"/>
          <w:sz w:val="20"/>
          <w:szCs w:val="20"/>
        </w:rPr>
        <w:t xml:space="preserve">, że zasilacz będzie zamontowany w pomieszczeniu technicznym na II piętrze w serwerowni, w miejsce zdemontowanego UPS Socomec Sicon Masterys MC330T-C3 30kVA o wymiarach s600 x g827 x w 1300. Wymiary nowego UPS –a nie mogą znacząco przekraczać wymiarów UPS MC330T-C3 30KVA (max s700 x g900 x w1400). </w:t>
      </w:r>
    </w:p>
    <w:p>
      <w:pPr>
        <w:pStyle w:val="ListParagraph"/>
        <w:spacing w:before="0" w:after="360"/>
        <w:ind w:left="567" w:hanging="0"/>
        <w:contextualSpacing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b/>
          <w:color w:val="222222"/>
          <w:sz w:val="20"/>
          <w:szCs w:val="20"/>
        </w:rPr>
        <w:t xml:space="preserve">Zamawiający informuje Wykonawcę, że </w:t>
      </w:r>
      <w:r>
        <w:rPr>
          <w:rFonts w:cs="Arial" w:ascii="Arial" w:hAnsi="Arial"/>
          <w:color w:val="222222"/>
          <w:sz w:val="20"/>
          <w:szCs w:val="20"/>
        </w:rPr>
        <w:t>w pomieszczeniu serwerowni zamontowana jest podłoga techniczna o wytrzymałości do około 300kg/m</w:t>
      </w:r>
      <w:r>
        <w:rPr>
          <w:rFonts w:cs="Arial" w:ascii="Arial" w:hAnsi="Arial"/>
          <w:color w:val="222222"/>
          <w:sz w:val="20"/>
          <w:szCs w:val="20"/>
          <w:vertAlign w:val="superscript"/>
        </w:rPr>
        <w:t>2.</w:t>
      </w:r>
      <w:r>
        <w:rPr>
          <w:rFonts w:cs="Arial" w:ascii="Arial" w:hAnsi="Arial"/>
          <w:color w:val="222222"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 xml:space="preserve"> Brak możliwości zamontowania stojaka na baterie.</w:t>
      </w:r>
      <w:r>
        <w:rPr>
          <w:rFonts w:cs="Arial" w:ascii="Arial" w:hAnsi="Arial"/>
          <w:color w:val="222222"/>
          <w:sz w:val="20"/>
          <w:szCs w:val="20"/>
        </w:rPr>
        <w:t xml:space="preserve"> Specyfikacja zasilacza UPS załącznik nr.3B . Przy doborze zasilacza należy uwzględnić najdłuższy możliwy czas podtrzymania z wykorzystaniem wewnętrznego zestawu baterii, ( oczekiwany czas podtrzymania to min 10-15 min ). Dostarczony zasilacz musi posiadać kartę  SNMP umożliwiająca zdalny monitoring urządzenia. Na czas wymiany  i montażu urządzenia UPS,  w uzgodnieniu z użytkownikami, należy zapewnić alternatywne zasilanie.</w:t>
      </w:r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cs="Arial" w:ascii="Arial" w:hAnsi="Arial"/>
          <w:color w:val="222222"/>
          <w:sz w:val="20"/>
          <w:szCs w:val="20"/>
        </w:rPr>
        <w:t xml:space="preserve">  </w:t>
      </w:r>
    </w:p>
    <w:p>
      <w:pPr>
        <w:pStyle w:val="ListParagraph"/>
        <w:spacing w:before="0" w:after="360"/>
        <w:ind w:left="567" w:hanging="0"/>
        <w:contextualSpacing/>
        <w:rPr/>
      </w:pPr>
      <w:r>
        <w:rPr/>
      </w:r>
    </w:p>
    <w:p>
      <w:pPr>
        <w:pStyle w:val="ListParagraph"/>
        <w:numPr>
          <w:ilvl w:val="0"/>
          <w:numId w:val="32"/>
        </w:numPr>
        <w:tabs>
          <w:tab w:val="clear" w:pos="709"/>
          <w:tab w:val="left" w:pos="426" w:leader="none"/>
        </w:tabs>
        <w:spacing w:before="0" w:after="360"/>
        <w:ind w:left="862" w:hanging="862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Demontażu 2 szt. UPS Synthesis o mocy 20kVA i 15 kVA  w pomieszczeniu technicznym nr.32  budynku „B”  Płockiego ZOZ przy ul. Kościuszki 28 i montażu nowego urządzenia UPS o mocy 35kVA.  </w:t>
      </w:r>
    </w:p>
    <w:p>
      <w:pPr>
        <w:pStyle w:val="ListParagraph"/>
        <w:tabs>
          <w:tab w:val="clear" w:pos="709"/>
          <w:tab w:val="left" w:pos="426" w:leader="none"/>
        </w:tabs>
        <w:spacing w:before="0" w:after="360"/>
        <w:ind w:left="426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Zakres prac obejmuje:</w:t>
      </w:r>
    </w:p>
    <w:p>
      <w:pPr>
        <w:pStyle w:val="ListParagraph"/>
        <w:tabs>
          <w:tab w:val="clear" w:pos="709"/>
          <w:tab w:val="left" w:pos="426" w:leader="none"/>
        </w:tabs>
        <w:spacing w:before="0" w:after="360"/>
        <w:ind w:left="426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ListParagraph"/>
        <w:numPr>
          <w:ilvl w:val="0"/>
          <w:numId w:val="22"/>
        </w:numPr>
        <w:spacing w:before="0" w:after="360"/>
        <w:ind w:left="709" w:hanging="142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demontaż  urządzeń z pomieszczenia technicznego nr. 32 w budynku „ C” Płockiego ZOZ. przy ul. Kościuszki 28  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utylizację zużytej baterii 44 szt.  akumulatorów EuroPower  18 szt. EP-42-12,  18 szt. EP-26-12, 12 szt. 12V 7Ah oraz 2 szt. UPS Synthesis . Wymagane dostarczenie karty przekazania odpadów. 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montażu bypassa zewnętrznego w pomieszczeniu technicznym nr.32 budynek „B” umożliwiającego bezprzerwowe przełączanie zasilania na  czas  wykonywania  czynności  serwisowych. 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Montaż nowego urządzenia UPS o mocy 35kVA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montaż karty SNMP</w:t>
      </w:r>
    </w:p>
    <w:p>
      <w:pPr>
        <w:pStyle w:val="ListParagraph"/>
        <w:numPr>
          <w:ilvl w:val="0"/>
          <w:numId w:val="22"/>
        </w:numPr>
        <w:spacing w:before="0" w:after="360"/>
        <w:ind w:left="567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uruchomienie i testy zasilacza oraz bypassa serwisowego.</w:t>
      </w:r>
    </w:p>
    <w:p>
      <w:pPr>
        <w:pStyle w:val="ListParagraph"/>
        <w:tabs>
          <w:tab w:val="clear" w:pos="709"/>
          <w:tab w:val="left" w:pos="426" w:leader="none"/>
        </w:tabs>
        <w:spacing w:before="0" w:after="360"/>
        <w:ind w:left="426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>przedstawienie protokołu z wykonanych czynności z opisem wykonanych prac i pomiarami oraz opinią techniczną dopuszczającą urządzenie użytkowania.</w:t>
      </w:r>
    </w:p>
    <w:p>
      <w:pPr>
        <w:pStyle w:val="ListParagraph"/>
        <w:spacing w:before="0" w:after="360"/>
        <w:ind w:left="284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ListParagraph"/>
        <w:spacing w:before="0" w:after="360"/>
        <w:ind w:left="284" w:hanging="0"/>
        <w:contextualSpacing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b/>
          <w:color w:val="222222"/>
          <w:sz w:val="20"/>
          <w:szCs w:val="20"/>
        </w:rPr>
        <w:t xml:space="preserve">Zamawiający informuje Wykonawcę, że </w:t>
      </w:r>
      <w:r>
        <w:rPr>
          <w:rFonts w:cs="Arial" w:ascii="Arial" w:hAnsi="Arial"/>
          <w:color w:val="222222"/>
          <w:sz w:val="20"/>
          <w:szCs w:val="20"/>
        </w:rPr>
        <w:t xml:space="preserve">zamontowane obecnie w pomieszczeniu technicznym nr.32    2 szt. UPS Synthesis o mocy 20kVA i 15 kVA.( szer. 1000 x dł. 1650 x w.1500 obydwu rządzeń) są niesprawne, nie posiadają zewnętrznego bypassa serwisowego, zasilają dwa oddzielne </w:t>
      </w:r>
      <w:r>
        <w:rPr>
          <w:rFonts w:cs="Arial" w:ascii="Arial" w:hAnsi="Arial"/>
          <w:sz w:val="20"/>
          <w:szCs w:val="20"/>
        </w:rPr>
        <w:t xml:space="preserve">obwody z zasilaczem impulsowym MEDCOM ZB24DC50. </w:t>
      </w:r>
      <w:r>
        <w:rPr>
          <w:rFonts w:cs="Arial" w:ascii="Arial" w:hAnsi="Arial"/>
          <w:color w:val="222222"/>
          <w:sz w:val="20"/>
          <w:szCs w:val="20"/>
        </w:rPr>
        <w:t xml:space="preserve">Przy doborze zasilacza UPS należy uwzględnić najdłuższy możliwy czas podtrzymania z wykorzystaniem zewnętrznego zestawu baterii, ( oczekiwany czas podtrzymania to min 10-15 min ). Specyfikacja zasilacza UPS załącznik nr.3B  Dostarczony zasilacz musi posiadać kartę  SNMP umożliwiająca zdalny monitoring urządzenia. </w:t>
      </w:r>
      <w:r>
        <w:rPr>
          <w:rFonts w:cs="Arial" w:ascii="Arial" w:hAnsi="Arial"/>
          <w:sz w:val="20"/>
          <w:szCs w:val="20"/>
        </w:rPr>
        <w:br/>
      </w:r>
    </w:p>
    <w:p>
      <w:pPr>
        <w:pStyle w:val="ListParagraph"/>
        <w:spacing w:before="0" w:after="360"/>
        <w:ind w:left="284" w:hanging="284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ListParagraph"/>
        <w:ind w:left="284" w:hanging="284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ListParagraph"/>
        <w:numPr>
          <w:ilvl w:val="0"/>
          <w:numId w:val="32"/>
        </w:numPr>
        <w:spacing w:before="0" w:after="360"/>
        <w:ind w:left="284" w:hanging="284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  <w:t xml:space="preserve">Dostawę i odbiór  zużytych  30 szt. akumulatorów do UPS-ów w obudowach rackowych oraz  tower,  zlokalizowanych w pomieszczeniach technicznych budynków Płockiego ZOZ.                                  </w:t>
      </w:r>
      <w:r>
        <w:rPr>
          <w:rFonts w:cs="Arial" w:ascii="Arial" w:hAnsi="Arial"/>
          <w:b/>
          <w:color w:val="222222"/>
          <w:sz w:val="20"/>
          <w:szCs w:val="20"/>
        </w:rPr>
        <w:t>Miejsce dostawy:</w:t>
      </w:r>
      <w:r>
        <w:rPr>
          <w:rFonts w:cs="Arial" w:ascii="Arial" w:hAnsi="Arial"/>
          <w:color w:val="222222"/>
          <w:sz w:val="20"/>
          <w:szCs w:val="20"/>
        </w:rPr>
        <w:t xml:space="preserve"> Rozdzielnia  elektryczna Budynek „B”  Płocki ZOZ ul. Kościuszki 28 w Płocku.                                  Wykaz typów UPS-ów wraz z posiadanymi informacjami dotyczącymi ilości i typie baterii zawiera  tabela z załącznika nr.</w:t>
      </w:r>
      <w:r>
        <w:rPr>
          <w:rFonts w:cs="Arial" w:ascii="Arial" w:hAnsi="Arial"/>
          <w:sz w:val="20"/>
          <w:szCs w:val="20"/>
        </w:rPr>
        <w:t xml:space="preserve"> 3A</w:t>
      </w:r>
      <w:r>
        <w:rPr>
          <w:rFonts w:cs="Arial" w:ascii="Arial" w:hAnsi="Arial"/>
          <w:color w:val="222222"/>
          <w:sz w:val="20"/>
          <w:szCs w:val="20"/>
        </w:rPr>
        <w:t>. Prosimy o potwierdzenie ilości i typów baterii u producentów poszczególnych urządzeń UPS. Termin i sposób odbioru zużytych baterii  do uzgodnienia z Zamawiającym. Dostarczone baterie akumulatorów  muszą być zgodne normą EUROBAT.</w:t>
      </w:r>
    </w:p>
    <w:p>
      <w:pPr>
        <w:pStyle w:val="ListParagraph"/>
        <w:spacing w:lineRule="atLeast" w:line="361" w:before="0" w:after="360"/>
        <w:contextualSpacing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color w:val="222222"/>
          <w:sz w:val="20"/>
          <w:szCs w:val="20"/>
        </w:rPr>
      </w:r>
    </w:p>
    <w:p>
      <w:pPr>
        <w:pStyle w:val="ListParagraph"/>
        <w:spacing w:before="0" w:after="360"/>
        <w:ind w:left="0" w:hang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cs="Arial" w:ascii="Arial" w:hAnsi="Arial"/>
          <w:b/>
          <w:color w:val="222222"/>
          <w:sz w:val="20"/>
          <w:szCs w:val="20"/>
        </w:rPr>
        <w:t xml:space="preserve">Zamawiający zastrzega, iż </w:t>
      </w:r>
      <w:r>
        <w:rPr>
          <w:rFonts w:cs="Arial" w:ascii="Arial" w:hAnsi="Arial"/>
          <w:color w:val="222222"/>
          <w:sz w:val="20"/>
          <w:szCs w:val="20"/>
        </w:rPr>
        <w:t xml:space="preserve">w przypadku dostawy baterii akumulatorów o niewłaściwych parametrach technicznych koszty i obowiązek dostarczenia baterii o właściwych parametrach technicznych leżą po stronie Dostawcy.  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Wszystkie prace związane z instalacją urządzeń, w tym ich bezpieczne posadowienie, wykonane będą przez Dostawcę urządzeń i na jego odpowiedzialność. Dostawca jest też zobowiązany naprawić wszelkie ewentualne szkody powstałe podczas transportu i montażu w pomieszczeniach serwerowni/rozdzielni elektrycznej na skutek prowadzonych przez niego prac.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ascii="Arial" w:hAnsi="Arial" w:eastAsia="CG Times" w:cs="Arial"/>
          <w:b/>
          <w:b/>
          <w:kern w:val="2"/>
          <w:sz w:val="20"/>
          <w:szCs w:val="20"/>
        </w:rPr>
      </w:pPr>
      <w:r>
        <w:rPr>
          <w:rFonts w:eastAsia="CG Times" w:cs="Arial" w:ascii="Arial" w:hAnsi="Arial"/>
          <w:b/>
          <w:kern w:val="2"/>
          <w:sz w:val="20"/>
          <w:szCs w:val="20"/>
        </w:rPr>
        <w:t>§ 4.</w:t>
      </w:r>
    </w:p>
    <w:p>
      <w:pPr>
        <w:pStyle w:val="ListParagraph"/>
        <w:tabs>
          <w:tab w:val="left" w:pos="709" w:leader="none"/>
        </w:tabs>
        <w:jc w:val="both"/>
        <w:rPr>
          <w:rFonts w:ascii="Arial" w:hAnsi="Arial" w:cs="Arial"/>
          <w:b/>
          <w:b/>
          <w:bCs/>
          <w:color w:val="222222"/>
          <w:sz w:val="20"/>
          <w:szCs w:val="20"/>
        </w:rPr>
      </w:pPr>
      <w:r>
        <w:rPr>
          <w:rFonts w:cs="Arial" w:ascii="Arial" w:hAnsi="Arial"/>
          <w:b/>
          <w:bCs/>
          <w:color w:val="222222"/>
          <w:sz w:val="20"/>
          <w:szCs w:val="20"/>
        </w:rPr>
      </w:r>
    </w:p>
    <w:p>
      <w:pPr>
        <w:pStyle w:val="ListParagraph"/>
        <w:tabs>
          <w:tab w:val="left" w:pos="709" w:leader="none"/>
        </w:tabs>
        <w:jc w:val="center"/>
        <w:textAlignment w:val="baselin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Warunki dostawy i gwarancji.</w:t>
      </w:r>
    </w:p>
    <w:p>
      <w:pPr>
        <w:pStyle w:val="Normal"/>
        <w:tabs>
          <w:tab w:val="left" w:pos="709" w:leader="none"/>
        </w:tabs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709" w:leader="none"/>
        </w:tabs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709" w:leader="none"/>
        </w:tabs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ramach przedmiotu Umowy Wykonawca jest zobowiązany do :</w:t>
      </w:r>
    </w:p>
    <w:p>
      <w:pPr>
        <w:pStyle w:val="Normal"/>
        <w:tabs>
          <w:tab w:val="left" w:pos="709" w:leader="none"/>
        </w:tabs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8"/>
        </w:numPr>
        <w:tabs>
          <w:tab w:val="clear" w:pos="709"/>
          <w:tab w:val="left" w:pos="0" w:leader="none"/>
          <w:tab w:val="left" w:pos="567" w:leader="none"/>
        </w:tabs>
        <w:spacing w:lineRule="auto" w:line="252" w:before="0" w:after="160"/>
        <w:ind w:left="567" w:hanging="56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Dostarczenia urządzeń fabrycznie nowych, pochodzących z polskiej sieci dystrybucji, dopuszczonych do użytkowania na terenie Polski, z datą produkcji nie starszą niż 6 miesięcy. Dostarczony UPS musi posiadać kartę SNMP umożliwiającą zdalne monitorowanie pracy urządzenia wraz z oprogramowaniem. Wykonawca zapewnia możliwość zakupu części zamiennych do oferowanych urządzeń przez okres 10 lat.</w:t>
      </w:r>
    </w:p>
    <w:p>
      <w:pPr>
        <w:pStyle w:val="Default"/>
        <w:numPr>
          <w:ilvl w:val="0"/>
          <w:numId w:val="28"/>
        </w:numPr>
        <w:tabs>
          <w:tab w:val="clear" w:pos="709"/>
          <w:tab w:val="left" w:pos="142" w:leader="none"/>
        </w:tabs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Udzielenia na przedmiot umowy gwarancji, której okres zakończy się po  ……… miesiącach od dnia zakończenia wykonania montażu określonego w protokole odbioru usługi oraz gwarancji na dostarczone  urządzenia,  która biegnie  do końca ………… miesiąca od terminu montażu i uruchomienia urządzeń określonego w protokole odbioru usługi.</w:t>
      </w:r>
    </w:p>
    <w:p>
      <w:pPr>
        <w:pStyle w:val="Default"/>
        <w:tabs>
          <w:tab w:val="left" w:pos="709" w:leader="none"/>
        </w:tabs>
        <w:ind w:left="720" w:hanging="0"/>
        <w:jc w:val="both"/>
        <w:rPr>
          <w:rFonts w:ascii="Arial" w:hAnsi="Arial" w:eastAsia="Calibri" w:cs="Arial" w:eastAsiaTheme="minorHAnsi"/>
          <w:color w:val="auto"/>
          <w:sz w:val="20"/>
          <w:szCs w:val="20"/>
        </w:rPr>
      </w:pPr>
      <w:r>
        <w:rPr>
          <w:rFonts w:eastAsia="Calibri" w:cs="Arial" w:eastAsiaTheme="minorHAnsi" w:ascii="Arial" w:hAnsi="Arial"/>
          <w:color w:val="auto"/>
          <w:sz w:val="20"/>
          <w:szCs w:val="20"/>
        </w:rPr>
      </w:r>
    </w:p>
    <w:p>
      <w:pPr>
        <w:pStyle w:val="Default"/>
        <w:numPr>
          <w:ilvl w:val="0"/>
          <w:numId w:val="28"/>
        </w:numPr>
        <w:tabs>
          <w:tab w:val="clear" w:pos="709"/>
          <w:tab w:val="left" w:pos="567" w:leader="none"/>
        </w:tabs>
        <w:spacing w:lineRule="auto" w:line="252" w:before="0" w:after="160"/>
        <w:ind w:left="567" w:hanging="567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color w:val="auto"/>
          <w:sz w:val="20"/>
          <w:szCs w:val="20"/>
        </w:rPr>
        <w:t xml:space="preserve">W okresie gwarancji Wykonawca zobowiązany będzie do dokonywania, w ramach wynagrodzenia o którym mowa w  </w:t>
      </w:r>
      <w:r>
        <w:rPr>
          <w:rFonts w:eastAsia="CG Times" w:cs="Arial" w:ascii="Arial" w:hAnsi="Arial"/>
          <w:kern w:val="2"/>
          <w:sz w:val="20"/>
          <w:szCs w:val="20"/>
        </w:rPr>
        <w:t>§</w:t>
      </w:r>
      <w:r>
        <w:rPr>
          <w:rFonts w:eastAsia="CG Times" w:cs="Arial" w:ascii="Arial" w:hAnsi="Arial"/>
          <w:b/>
          <w:kern w:val="2"/>
          <w:sz w:val="20"/>
          <w:szCs w:val="20"/>
        </w:rPr>
        <w:t xml:space="preserve"> </w:t>
      </w:r>
      <w:r>
        <w:rPr>
          <w:rFonts w:cs="Arial" w:ascii="Arial" w:hAnsi="Arial"/>
          <w:color w:val="auto"/>
          <w:sz w:val="20"/>
          <w:szCs w:val="20"/>
        </w:rPr>
        <w:t>6 umowy, przeglądów konserwacyjnych urządzeń zgodnie z wymogami producenta. Zamawiający wymaga wykonania jednego  przeglądu w każdym roku.</w:t>
      </w:r>
    </w:p>
    <w:p>
      <w:pPr>
        <w:pStyle w:val="Default"/>
        <w:tabs>
          <w:tab w:val="clear" w:pos="709"/>
          <w:tab w:val="left" w:pos="567" w:leader="none"/>
        </w:tabs>
        <w:spacing w:lineRule="auto" w:line="252" w:before="0" w:after="160"/>
        <w:ind w:left="567" w:hanging="0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</w:r>
    </w:p>
    <w:p>
      <w:pPr>
        <w:pStyle w:val="Default"/>
        <w:numPr>
          <w:ilvl w:val="0"/>
          <w:numId w:val="28"/>
        </w:numPr>
        <w:tabs>
          <w:tab w:val="clear" w:pos="709"/>
          <w:tab w:val="left" w:pos="567" w:leader="none"/>
        </w:tabs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W przypadku stwierdzenia wad odnoszących się do przedmiotu umowy. Zamawiający złoży reklamację w terminie do 7 dni od dnia stwierdzenia wady.</w:t>
      </w:r>
    </w:p>
    <w:p>
      <w:pPr>
        <w:pStyle w:val="Default"/>
        <w:tabs>
          <w:tab w:val="clear" w:pos="709"/>
          <w:tab w:val="left" w:pos="567" w:leader="none"/>
        </w:tabs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numPr>
          <w:ilvl w:val="0"/>
          <w:numId w:val="28"/>
        </w:numPr>
        <w:tabs>
          <w:tab w:val="clear" w:pos="709"/>
          <w:tab w:val="left" w:pos="567" w:leader="none"/>
        </w:tabs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Wady urządzeń ujawnione w okresie gwarancji będą usuwane przez Wykonawcę, w ramach wynagrodzenia o którym mowa w umowie, lub przez wskazanego przez Wykonawcę serwisanta, na koszt Wykonawcy. Wykonawca usunie wady w terminie do 14 dni licząc od dnia powiadomienia o wadach. Gwarancja zostanie automatycznie przedłużona o czas usuwania awarii.</w:t>
      </w:r>
    </w:p>
    <w:p>
      <w:pPr>
        <w:pStyle w:val="Default"/>
        <w:tabs>
          <w:tab w:val="clear" w:pos="709"/>
          <w:tab w:val="left" w:pos="567" w:leader="none"/>
        </w:tabs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numPr>
          <w:ilvl w:val="0"/>
          <w:numId w:val="28"/>
        </w:numPr>
        <w:tabs>
          <w:tab w:val="clear" w:pos="709"/>
          <w:tab w:val="left" w:pos="567" w:leader="none"/>
        </w:tabs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Czas reakcji Wykonawcy (przyjazd i serwis): do 48 godzin w dni robocze od czasu powiadomienia Wykonawcy przez Zamawiającego </w:t>
      </w:r>
      <w:r>
        <w:rPr>
          <w:rFonts w:cs="Arial" w:ascii="Arial" w:hAnsi="Arial"/>
          <w:sz w:val="20"/>
          <w:szCs w:val="20"/>
          <w:lang w:eastAsia="en-US"/>
        </w:rPr>
        <w:t>telefonicznie i za pomocą poczty elektronicznej, na podany przez Wykonawcę adres e-mail i nr. telefonu</w:t>
      </w:r>
      <w:r>
        <w:rPr>
          <w:rFonts w:cs="Arial" w:ascii="Arial" w:hAnsi="Arial"/>
          <w:color w:val="auto"/>
          <w:sz w:val="20"/>
          <w:szCs w:val="20"/>
        </w:rPr>
        <w:t xml:space="preserve"> </w:t>
      </w:r>
    </w:p>
    <w:p>
      <w:pPr>
        <w:pStyle w:val="Default"/>
        <w:tabs>
          <w:tab w:val="clear" w:pos="709"/>
          <w:tab w:val="left" w:pos="567" w:leader="none"/>
        </w:tabs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numPr>
          <w:ilvl w:val="0"/>
          <w:numId w:val="28"/>
        </w:numPr>
        <w:tabs>
          <w:tab w:val="clear" w:pos="709"/>
          <w:tab w:val="left" w:pos="567" w:leader="none"/>
        </w:tabs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Trzykrotna naprawa nowego urządzenia UPS w okresie gwarancji tego samego podzespołu urządzenia, który ma wpływ na prawidłową pracę urządzenia (np. płyta główna), kwalifikuje to urządzenie do obligatoryjnej wymiany na koszt Wykonawcy.</w:t>
      </w:r>
    </w:p>
    <w:p>
      <w:pPr>
        <w:pStyle w:val="Default"/>
        <w:tabs>
          <w:tab w:val="clear" w:pos="709"/>
          <w:tab w:val="left" w:pos="567" w:leader="none"/>
        </w:tabs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numPr>
          <w:ilvl w:val="0"/>
          <w:numId w:val="28"/>
        </w:numPr>
        <w:tabs>
          <w:tab w:val="clear" w:pos="709"/>
          <w:tab w:val="left" w:pos="567" w:leader="none"/>
        </w:tabs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Wykonawca zobowiązany jest usunąć na własny koszt w uzgodnionym terminie nie dłuższym niż 30 dni wszystkie wady odnoszące się do przedmiotu niniejszej umowy, jeżeli Zamawiający zażąda tego na piśmie przed upływem okresu gwarancji.</w:t>
      </w:r>
    </w:p>
    <w:p>
      <w:pPr>
        <w:pStyle w:val="Default"/>
        <w:tabs>
          <w:tab w:val="clear" w:pos="709"/>
          <w:tab w:val="left" w:pos="567" w:leader="none"/>
        </w:tabs>
        <w:ind w:left="720" w:hanging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numPr>
          <w:ilvl w:val="0"/>
          <w:numId w:val="28"/>
        </w:numPr>
        <w:tabs>
          <w:tab w:val="clear" w:pos="709"/>
          <w:tab w:val="left" w:pos="567" w:leader="none"/>
        </w:tabs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Wykonawca zobowiązuje się do naprawienia na własny koszt w uzgodnionym terminie nie dłuższym niż 30 dni wszelkich szkód będących następstwem wystąpienia wad, które ujawnią się w okresie gwarancyjnym.</w:t>
      </w:r>
    </w:p>
    <w:p>
      <w:pPr>
        <w:pStyle w:val="Default"/>
        <w:numPr>
          <w:ilvl w:val="0"/>
          <w:numId w:val="28"/>
        </w:numPr>
        <w:tabs>
          <w:tab w:val="clear" w:pos="709"/>
          <w:tab w:val="left" w:pos="567" w:leader="none"/>
        </w:tabs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Roszczenia z tytułu rękojmi mogą być dochodzone także po upływie terminu rękojmi, jeżeli Zamawiający zgłosił Wykonawcy istnienie wady w okresie rękojmi.</w:t>
      </w:r>
    </w:p>
    <w:p>
      <w:pPr>
        <w:pStyle w:val="Default"/>
        <w:ind w:left="720" w:hanging="0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Uruchomienie zasilaczy UPS wraz z wykonaniem pomiarów po montażowych (ochrona przeciwporażeniowa, rezystancja izolacji) oraz prób funkcjonalnych UPS i by-passów serwisowych.</w:t>
      </w:r>
    </w:p>
    <w:p>
      <w:pPr>
        <w:pStyle w:val="ListParagraph"/>
        <w:numPr>
          <w:ilvl w:val="0"/>
          <w:numId w:val="28"/>
        </w:numPr>
        <w:spacing w:lineRule="auto" w:line="252" w:before="0" w:after="160"/>
        <w:ind w:left="567" w:hanging="56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Przeprowadzenia szkolenia dla użytkowników w zakresie obsługi i działania montowanych urządzeń dla 4 pracowników. Czas szkolenia minimum 1 godzina.</w:t>
      </w:r>
    </w:p>
    <w:p>
      <w:pPr>
        <w:pStyle w:val="ListParagraph"/>
        <w:spacing w:lineRule="auto" w:line="252" w:before="0" w:after="160"/>
        <w:ind w:left="567" w:hanging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8"/>
        </w:numPr>
        <w:spacing w:lineRule="auto" w:line="252" w:before="0" w:after="160"/>
        <w:ind w:left="567" w:hanging="56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Dostarczenia kart gwarancyjnych (oddzielnie dla każdego urządzenia  lub wymienianego podzespołu), dokumentacji DTR i instrukcji obsługi w języku polskim dla montowanych nowych urządzeń i podzespołów. </w:t>
      </w:r>
    </w:p>
    <w:p>
      <w:pPr>
        <w:pStyle w:val="ListParagraph"/>
        <w:spacing w:lineRule="auto" w:line="252" w:before="0" w:after="160"/>
        <w:ind w:left="567" w:hanging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8"/>
        </w:numPr>
        <w:spacing w:lineRule="auto" w:line="252" w:before="0" w:after="160"/>
        <w:ind w:left="567" w:hanging="567"/>
        <w:contextualSpacing/>
        <w:jc w:val="both"/>
        <w:textAlignment w:val="baseline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en-US"/>
        </w:rPr>
        <w:t xml:space="preserve">W  </w:t>
      </w:r>
      <w:r>
        <w:rPr>
          <w:rFonts w:cs="Arial" w:ascii="Arial" w:hAnsi="Arial"/>
          <w:sz w:val="20"/>
          <w:szCs w:val="20"/>
        </w:rPr>
        <w:t>okresie udzielonej gwarancji Wykonawca świadczyć będzie telefonicznie oraz za pomocą poczty elektronicznej nieodpłatną usługę typu " help-desk „</w:t>
      </w:r>
    </w:p>
    <w:p>
      <w:pPr>
        <w:pStyle w:val="ListParagraph"/>
        <w:spacing w:lineRule="auto" w:line="252" w:before="0" w:after="160"/>
        <w:ind w:left="567" w:hanging="0"/>
        <w:contextualSpacing/>
        <w:jc w:val="both"/>
        <w:textAlignment w:val="baseline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ListParagraph"/>
        <w:numPr>
          <w:ilvl w:val="0"/>
          <w:numId w:val="28"/>
        </w:numPr>
        <w:spacing w:lineRule="auto" w:line="252" w:before="0" w:after="160"/>
        <w:ind w:left="567" w:hanging="567"/>
        <w:contextualSpacing/>
        <w:jc w:val="both"/>
        <w:textAlignment w:val="baseline"/>
        <w:rPr>
          <w:rFonts w:ascii="Arial" w:hAnsi="Arial" w:eastAsia="Calibri" w:cs="Arial" w:eastAsiaTheme="minorHAnsi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Naprawy wykraczające poza zakres napraw gwarancyjnych lub prac wymienionych w opisie zamówienia, stwierdzone przez Wykonawcę przy okazji okresowych przeglądów lub zgłoszone przez  Zamawiającego, będą realizowane na podstawie odrębnego zlecenia. Zlecenie takie wymaga każdorazowo przedstawienia zakresu prac, określenia kosztów naprawy i uzyskania akceptacji przez Zamawiającego. </w:t>
      </w:r>
    </w:p>
    <w:p>
      <w:pPr>
        <w:pStyle w:val="ListParagraph"/>
        <w:spacing w:lineRule="auto" w:line="252" w:before="0" w:after="160"/>
        <w:ind w:left="567" w:hanging="0"/>
        <w:contextualSpacing/>
        <w:jc w:val="both"/>
        <w:textAlignment w:val="baseline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28"/>
        </w:numPr>
        <w:suppressAutoHyphens w:val="true"/>
        <w:ind w:left="0" w:hanging="36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</w:t>
      </w:r>
      <w:r>
        <w:rPr>
          <w:rFonts w:cs="Arial" w:ascii="Arial" w:hAnsi="Arial"/>
          <w:sz w:val="20"/>
          <w:szCs w:val="20"/>
        </w:rPr>
        <w:t xml:space="preserve">Za wykonanie napraw, o których mowa w </w:t>
      </w:r>
      <w:r>
        <w:rPr>
          <w:rFonts w:eastAsia="CG Times" w:cs="Arial" w:ascii="Arial" w:hAnsi="Arial"/>
          <w:bCs/>
          <w:kern w:val="2"/>
          <w:sz w:val="20"/>
          <w:szCs w:val="20"/>
        </w:rPr>
        <w:t>§ 4</w:t>
      </w:r>
      <w:r>
        <w:rPr>
          <w:rFonts w:eastAsia="CG Times" w:cs="Arial" w:ascii="Arial" w:hAnsi="Arial"/>
          <w:b/>
          <w:kern w:val="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ust.15 Warunków dostawy i gwarancji  Wykonawca    </w:t>
      </w:r>
    </w:p>
    <w:p>
      <w:pPr>
        <w:pStyle w:val="ListParagraph"/>
        <w:widowControl w:val="false"/>
        <w:suppressAutoHyphens w:val="true"/>
        <w:ind w:left="567" w:hanging="426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</w:t>
      </w:r>
      <w:r>
        <w:rPr>
          <w:rFonts w:cs="Arial" w:ascii="Arial" w:hAnsi="Arial"/>
          <w:sz w:val="20"/>
          <w:szCs w:val="20"/>
        </w:rPr>
        <w:t>wystawi rachunek wg rzeczywistych kosztów z uwzględnieniem kosztów transportu. Należność będzie płatna Wykonawcy w terminie 30 dni od dnia otrzymania prawidłowo wystawionej faktury VAT.</w:t>
      </w:r>
    </w:p>
    <w:p>
      <w:pPr>
        <w:pStyle w:val="ListParagraph"/>
        <w:widowControl w:val="false"/>
        <w:suppressAutoHyphens w:val="true"/>
        <w:ind w:left="567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   Montaż urządzeń nastąpi w terminie 2 miesięcy od dnia zawarcia umowy, jednak nie wcześniej niż od dnia 02 lutego 2021 roku. Wykonanie przeglądów konserwacyjno-serwisowych następuje w okresie  24 miesięcy od daty określonej w protokole odbioru usługi.</w:t>
      </w:r>
    </w:p>
    <w:p>
      <w:pPr>
        <w:pStyle w:val="ListParagraph"/>
        <w:widowControl w:val="false"/>
        <w:suppressAutoHyphens w:val="true"/>
        <w:ind w:left="567" w:hanging="426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widowControl w:val="false"/>
        <w:suppressAutoHyphens w:val="true"/>
        <w:ind w:left="567" w:hanging="426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widowControl w:val="false"/>
        <w:suppressAutoHyphens w:val="true"/>
        <w:ind w:left="567" w:hanging="426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ascii="Arial" w:hAnsi="Arial" w:eastAsia="CG Times" w:cs="Arial"/>
          <w:b/>
          <w:b/>
          <w:kern w:val="2"/>
          <w:sz w:val="20"/>
          <w:szCs w:val="20"/>
        </w:rPr>
      </w:pPr>
      <w:r>
        <w:rPr>
          <w:rFonts w:eastAsia="CG Times" w:cs="Arial" w:ascii="Arial" w:hAnsi="Arial"/>
          <w:b/>
          <w:kern w:val="2"/>
          <w:sz w:val="20"/>
          <w:szCs w:val="20"/>
        </w:rPr>
        <w:t>§ 5.</w:t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ascii="Arial" w:hAnsi="Arial" w:eastAsia="CG Times" w:cs="Arial"/>
          <w:b/>
          <w:b/>
          <w:kern w:val="2"/>
          <w:sz w:val="20"/>
          <w:szCs w:val="20"/>
        </w:rPr>
      </w:pPr>
      <w:r>
        <w:rPr>
          <w:rFonts w:eastAsia="CG Times" w:cs="Arial" w:ascii="Arial" w:hAnsi="Arial"/>
          <w:b/>
          <w:kern w:val="2"/>
          <w:sz w:val="20"/>
          <w:szCs w:val="20"/>
        </w:rPr>
      </w:r>
    </w:p>
    <w:p>
      <w:pPr>
        <w:pStyle w:val="Normal"/>
        <w:widowControl w:val="false"/>
        <w:numPr>
          <w:ilvl w:val="0"/>
          <w:numId w:val="15"/>
        </w:numPr>
        <w:suppressAutoHyphens w:val="true"/>
        <w:ind w:left="426" w:hanging="426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  <w:t>Umowa została zawarta na czas określony tj. od dnia …………….do dnia……….</w:t>
      </w:r>
    </w:p>
    <w:p>
      <w:pPr>
        <w:pStyle w:val="Normal"/>
        <w:widowControl w:val="false"/>
        <w:suppressAutoHyphens w:val="true"/>
        <w:ind w:left="426" w:hanging="0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numPr>
          <w:ilvl w:val="0"/>
          <w:numId w:val="15"/>
        </w:numPr>
        <w:suppressAutoHyphens w:val="true"/>
        <w:ind w:left="426" w:hanging="426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  <w:t>Jeżeli umowa jest nienależycie wykonywana lub niewykonywana, Zamawiający może od umowy odstąpić bez wyznaczania dodatkowego terminu w terminie 14 dni od dnia  uzyskania wiadomości o powyższych okolicznościach.</w:t>
      </w:r>
    </w:p>
    <w:p>
      <w:pPr>
        <w:pStyle w:val="Normal"/>
        <w:widowControl w:val="false"/>
        <w:numPr>
          <w:ilvl w:val="0"/>
          <w:numId w:val="15"/>
        </w:numPr>
        <w:suppressAutoHyphens w:val="true"/>
        <w:ind w:left="426" w:hanging="426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  <w:t>Każdej ze stron przysługuje prawo wypowiedzenia niniejszej umowy przy zachowaniu jednomiesięcznego okresu wypowiedzenia, ze skutkiem na koniec miesiąca kalendarzowego bez podania przyczyn.</w:t>
      </w:r>
    </w:p>
    <w:p>
      <w:pPr>
        <w:pStyle w:val="Normal"/>
        <w:widowControl w:val="false"/>
        <w:numPr>
          <w:ilvl w:val="0"/>
          <w:numId w:val="15"/>
        </w:numPr>
        <w:suppressAutoHyphens w:val="true"/>
        <w:ind w:left="426" w:hanging="426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  <w:t>Wypowiedzenie i odstąpienie od  Umowy, pod rygorem nieważności, winno nastąpić na piśmie.</w:t>
      </w:r>
    </w:p>
    <w:p>
      <w:pPr>
        <w:pStyle w:val="Normal"/>
        <w:widowControl w:val="false"/>
        <w:suppressAutoHyphens w:val="true"/>
        <w:ind w:left="426" w:hanging="426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ind w:left="426" w:hanging="426"/>
        <w:jc w:val="center"/>
        <w:textAlignment w:val="baseline"/>
        <w:rPr>
          <w:rFonts w:ascii="Arial" w:hAnsi="Arial" w:eastAsia="CG Times" w:cs="Arial"/>
          <w:b/>
          <w:b/>
          <w:kern w:val="2"/>
          <w:sz w:val="20"/>
          <w:szCs w:val="20"/>
        </w:rPr>
      </w:pPr>
      <w:r>
        <w:rPr>
          <w:rFonts w:eastAsia="CG Times" w:cs="Arial" w:ascii="Arial" w:hAnsi="Arial"/>
          <w:b/>
          <w:kern w:val="2"/>
          <w:sz w:val="20"/>
          <w:szCs w:val="20"/>
        </w:rPr>
        <w:t>§ 6.</w:t>
      </w:r>
    </w:p>
    <w:p>
      <w:pPr>
        <w:pStyle w:val="ListParagraph"/>
        <w:widowControl w:val="false"/>
        <w:numPr>
          <w:ilvl w:val="0"/>
          <w:numId w:val="30"/>
        </w:numPr>
        <w:suppressAutoHyphens w:val="true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  <w:t xml:space="preserve"> </w:t>
      </w:r>
      <w:r>
        <w:rPr>
          <w:rFonts w:eastAsia="CG Times" w:cs="Arial" w:ascii="Arial" w:hAnsi="Arial"/>
          <w:kern w:val="2"/>
          <w:sz w:val="20"/>
          <w:szCs w:val="20"/>
        </w:rPr>
        <w:t xml:space="preserve">Z tytułu realizacji przedmiotu Umowy, Zamawiający zobowiązuje się zapłacić na rzecz Wykonawcy  </w:t>
      </w:r>
    </w:p>
    <w:p>
      <w:pPr>
        <w:pStyle w:val="ListParagraph"/>
        <w:widowControl w:val="false"/>
        <w:suppressAutoHyphens w:val="true"/>
        <w:ind w:left="338" w:hanging="0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  <w:t xml:space="preserve"> </w:t>
      </w:r>
      <w:r>
        <w:rPr>
          <w:rFonts w:eastAsia="CG Times" w:cs="Arial" w:ascii="Arial" w:hAnsi="Arial"/>
          <w:kern w:val="2"/>
          <w:sz w:val="20"/>
          <w:szCs w:val="20"/>
        </w:rPr>
        <w:t>wynagrodzenia w kwocie............................................................................................</w:t>
      </w:r>
    </w:p>
    <w:p>
      <w:pPr>
        <w:pStyle w:val="Normal"/>
        <w:widowControl w:val="false"/>
        <w:suppressAutoHyphens w:val="true"/>
        <w:ind w:left="426" w:hanging="426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  <w:t xml:space="preserve">  </w:t>
      </w:r>
      <w:r>
        <w:rPr>
          <w:rFonts w:eastAsia="CG Times" w:cs="Arial" w:ascii="Arial" w:hAnsi="Arial"/>
          <w:kern w:val="2"/>
          <w:sz w:val="20"/>
          <w:szCs w:val="20"/>
        </w:rPr>
        <w:tab/>
        <w:t>powiększonej o należny podatek VAT słownie:   ….................................................................................................................</w:t>
      </w:r>
    </w:p>
    <w:p>
      <w:pPr>
        <w:pStyle w:val="ListParagraph"/>
        <w:widowControl w:val="false"/>
        <w:numPr>
          <w:ilvl w:val="0"/>
          <w:numId w:val="29"/>
        </w:numPr>
        <w:suppressAutoHyphens w:val="true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  <w:t>Całkowita wartość przedmiotu umowy o którym mowa w § 1 niniejszej umowy nie może przekroczyć ………………………..…….</w:t>
      </w:r>
    </w:p>
    <w:p>
      <w:pPr>
        <w:pStyle w:val="ListParagraph"/>
        <w:widowControl w:val="false"/>
        <w:suppressAutoHyphens w:val="true"/>
        <w:ind w:left="644" w:hanging="0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numPr>
          <w:ilvl w:val="0"/>
          <w:numId w:val="29"/>
        </w:numPr>
        <w:suppressAutoHyphens w:val="true"/>
        <w:spacing w:lineRule="auto" w:line="254" w:before="120" w:after="160"/>
        <w:ind w:left="426" w:hanging="426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  <w:t xml:space="preserve">Wykonawca gwarantuje niepodwyższanie cen przedmiotu umowy wymienionego w § 1 ust. 1 przez cały okres obowiązywania niniejszej umowy. </w:t>
      </w:r>
    </w:p>
    <w:p>
      <w:pPr>
        <w:pStyle w:val="Normal"/>
        <w:widowControl w:val="false"/>
        <w:suppressAutoHyphens w:val="true"/>
        <w:spacing w:lineRule="auto" w:line="254" w:before="120" w:after="160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29"/>
        </w:numPr>
        <w:suppressAutoHyphens w:val="true"/>
        <w:spacing w:lineRule="auto" w:line="254" w:before="120" w:after="160"/>
        <w:ind w:left="426" w:hanging="426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  <w:t>Wykonawca udziela gwarancji na wykonane prace serwisowo-konserwacyjne i montaż urządzeń technicznych w okresie 24 miesięcy od daty określonej w protokole odbioru usługi.</w:t>
      </w:r>
    </w:p>
    <w:p>
      <w:pPr>
        <w:pStyle w:val="Normal"/>
        <w:widowControl w:val="false"/>
        <w:suppressAutoHyphens w:val="true"/>
        <w:spacing w:lineRule="auto" w:line="254" w:before="120" w:after="160"/>
        <w:ind w:left="426" w:hanging="426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</w:r>
    </w:p>
    <w:p>
      <w:pPr>
        <w:pStyle w:val="Normal"/>
        <w:widowControl w:val="false"/>
        <w:numPr>
          <w:ilvl w:val="0"/>
          <w:numId w:val="29"/>
        </w:numPr>
        <w:suppressAutoHyphens w:val="true"/>
        <w:spacing w:before="120" w:after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przypadku zmiany stawki podatku VAT, cena netto nie ulegnie zmianie, a cena brutto ulegnie zmianie, w wysokości i terminie wynikającym z aktu prawnego wprowadzającego nową stawkę. W takim   przypadku wynagrodzenie brutto, o którym mowa w ust. 1 odpowiednio ulegnie zmianie.</w:t>
      </w:r>
    </w:p>
    <w:p>
      <w:pPr>
        <w:pStyle w:val="Normal"/>
        <w:widowControl w:val="false"/>
        <w:numPr>
          <w:ilvl w:val="0"/>
          <w:numId w:val="29"/>
        </w:numPr>
        <w:suppressAutoHyphens w:val="true"/>
        <w:spacing w:before="120" w:after="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Zamawiający zobowiązany jest do zapłaty jedynie za przedmiot umowy rzeczywiście zrealizowany, </w:t>
        <w:br/>
        <w:t>a uprzednio zamówiony.</w:t>
      </w:r>
    </w:p>
    <w:p>
      <w:pPr>
        <w:pStyle w:val="Normal"/>
        <w:widowControl w:val="false"/>
        <w:numPr>
          <w:ilvl w:val="0"/>
          <w:numId w:val="29"/>
        </w:numPr>
        <w:suppressAutoHyphens w:val="true"/>
        <w:spacing w:before="120" w:after="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Podstawą do zapłaty za dostarczony przedmiot umowy będzie prawidłowo wystawiona faktura przez Wykonawcę, płatna przelewem na konto bankowe Wykonawcy w terminie 30 dni od dnia jej otrzymania przez Zamawiającego.</w:t>
      </w:r>
    </w:p>
    <w:p>
      <w:pPr>
        <w:pStyle w:val="Normal"/>
        <w:widowControl w:val="false"/>
        <w:numPr>
          <w:ilvl w:val="0"/>
          <w:numId w:val="29"/>
        </w:numPr>
        <w:suppressAutoHyphens w:val="true"/>
        <w:spacing w:before="120" w:after="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razie opóźnienia w dokonaniu zapłaty Zamawiający obowiązany jest do zapłacenia odsetek ustawowych za   opóźnienie.</w:t>
      </w:r>
    </w:p>
    <w:p>
      <w:pPr>
        <w:pStyle w:val="Normal"/>
        <w:widowControl w:val="false"/>
        <w:numPr>
          <w:ilvl w:val="0"/>
          <w:numId w:val="29"/>
        </w:numPr>
        <w:suppressAutoHyphens w:val="true"/>
        <w:spacing w:before="120" w:after="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Strony zgodnie ustalają, że zapłata następuje z chwilą obciążenia rachunku bankowego Zamawiającego.</w:t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ascii="Arial" w:hAnsi="Arial" w:eastAsia="CG Times" w:cs="Arial"/>
          <w:b/>
          <w:b/>
          <w:kern w:val="2"/>
          <w:sz w:val="20"/>
          <w:szCs w:val="20"/>
        </w:rPr>
      </w:pPr>
      <w:r>
        <w:rPr>
          <w:rFonts w:eastAsia="CG Times" w:cs="Arial" w:ascii="Arial" w:hAnsi="Arial"/>
          <w:b/>
          <w:kern w:val="2"/>
          <w:sz w:val="20"/>
          <w:szCs w:val="20"/>
        </w:rPr>
        <w:t>§ 7.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120" w:after="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Strony ustalają, że Wykonawca w razie niewykonania lub nienależytego wykonania umowy obowiązany będzie zapłacić karę umowną z następujących tytułów oraz w następującej wysokości: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before="120" w:after="0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10% łącznej wartości przedmiotu umowy brutto </w:t>
      </w:r>
      <w:bookmarkStart w:id="1" w:name="_Hlk57137038"/>
      <w:r>
        <w:rPr>
          <w:rFonts w:cs="Arial" w:ascii="Arial" w:hAnsi="Arial"/>
          <w:sz w:val="20"/>
          <w:szCs w:val="20"/>
        </w:rPr>
        <w:t>zgodnie z § 6 ust 1 Umowy</w:t>
      </w:r>
      <w:bookmarkEnd w:id="1"/>
      <w:r>
        <w:rPr>
          <w:rFonts w:cs="Arial" w:ascii="Arial" w:hAnsi="Arial"/>
          <w:sz w:val="20"/>
          <w:szCs w:val="20"/>
        </w:rPr>
        <w:t>, gdy Wykonawca          odstąpi od umowy z  przyczyn lezących po jego stronie  lub gdy Zamawiający odstąpi od umowy wskutek okoliczności, za które odpowiada Wykonawca,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before="120" w:after="0"/>
        <w:ind w:left="714" w:hanging="35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1%  łącznej wartości przedmiotu umowy brutto zgodnie z § 6 ust 1  Umowy niezrealizowanego           w terminie przedmiotu umowy za każdy rozpoczęty dzień roboczy opóźnienia.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120" w:after="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Ani Wykonawca ani Zamawiający nie będzie ponosić odpowiedzialności za opóźnienia </w:t>
        <w:br/>
        <w:t xml:space="preserve">w realizacji zobowiązań wynikających z umowy, jak również za szkody poniesione przez drugą Stronę, o ile będą one skutkiem lub wynikiem zaistnienia nieprzewidzianych okoliczności </w:t>
        <w:br/>
        <w:t>o charakterze siły wyższej.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120" w:after="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Zamawiający ma prawo potrącić kary umowne z należnego Wykonawcy wynagrodzenia.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before="120" w:after="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Strony dopuszczają dochodzenie odszkodowania na zasadach ogólnych  przewyższającego kary umowne. </w:t>
      </w:r>
    </w:p>
    <w:p>
      <w:pPr>
        <w:pStyle w:val="Normal"/>
        <w:widowControl w:val="false"/>
        <w:suppressAutoHyphens w:val="true"/>
        <w:ind w:left="720" w:hanging="0"/>
        <w:jc w:val="center"/>
        <w:textAlignment w:val="baseline"/>
        <w:rPr>
          <w:rFonts w:ascii="Arial" w:hAnsi="Arial" w:eastAsia="CG Times" w:cs="Arial"/>
          <w:b/>
          <w:b/>
          <w:kern w:val="2"/>
          <w:sz w:val="20"/>
          <w:szCs w:val="20"/>
        </w:rPr>
      </w:pPr>
      <w:r>
        <w:rPr>
          <w:rFonts w:eastAsia="CG Times" w:cs="Arial" w:ascii="Arial" w:hAnsi="Arial"/>
          <w:b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ind w:left="720" w:hanging="0"/>
        <w:jc w:val="center"/>
        <w:textAlignment w:val="baseline"/>
        <w:rPr>
          <w:rFonts w:ascii="Arial" w:hAnsi="Arial" w:eastAsia="CG Times" w:cs="Arial"/>
          <w:b/>
          <w:b/>
          <w:kern w:val="2"/>
          <w:sz w:val="20"/>
          <w:szCs w:val="20"/>
        </w:rPr>
      </w:pPr>
      <w:r>
        <w:rPr>
          <w:rFonts w:eastAsia="CG Times" w:cs="Arial" w:ascii="Arial" w:hAnsi="Arial"/>
          <w:b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ind w:left="720" w:hanging="0"/>
        <w:jc w:val="center"/>
        <w:textAlignment w:val="baseline"/>
        <w:rPr>
          <w:rFonts w:ascii="Arial" w:hAnsi="Arial" w:eastAsia="CG Times" w:cs="Arial"/>
          <w:b/>
          <w:b/>
          <w:kern w:val="2"/>
          <w:sz w:val="20"/>
          <w:szCs w:val="20"/>
        </w:rPr>
      </w:pPr>
      <w:r>
        <w:rPr>
          <w:rFonts w:eastAsia="CG Times" w:cs="Arial" w:ascii="Arial" w:hAnsi="Arial"/>
          <w:b/>
          <w:kern w:val="2"/>
          <w:sz w:val="20"/>
          <w:szCs w:val="20"/>
        </w:rPr>
        <w:t>§ 8.</w:t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before="120" w:after="0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Strony zgodnie postanawiają, że  upoważniają do  współpracy w zakresie realizacji niniejszej umowy,:</w:t>
      </w:r>
    </w:p>
    <w:p>
      <w:pPr>
        <w:pStyle w:val="Normal"/>
        <w:widowControl w:val="false"/>
        <w:numPr>
          <w:ilvl w:val="0"/>
          <w:numId w:val="16"/>
        </w:numPr>
        <w:suppressAutoHyphens w:val="true"/>
        <w:spacing w:before="120" w:after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 stronie Zamawiającego –  ………………………………..</w:t>
      </w:r>
    </w:p>
    <w:p>
      <w:pPr>
        <w:pStyle w:val="Normal"/>
        <w:widowControl w:val="false"/>
        <w:numPr>
          <w:ilvl w:val="0"/>
          <w:numId w:val="16"/>
        </w:numPr>
        <w:suppressAutoHyphens w:val="true"/>
        <w:spacing w:before="120" w:after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 stronie Wykonawcy – …………………………………….</w:t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CG Times" w:cs="Arial"/>
          <w:kern w:val="2"/>
          <w:sz w:val="20"/>
          <w:szCs w:val="20"/>
        </w:rPr>
      </w:pPr>
      <w:r>
        <w:rPr>
          <w:rFonts w:eastAsia="CG Times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76" w:before="120" w:after="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9. PRAWA AUTORSKIE</w:t>
      </w:r>
    </w:p>
    <w:p>
      <w:pPr>
        <w:pStyle w:val="Normal"/>
        <w:widowControl w:val="false"/>
        <w:numPr>
          <w:ilvl w:val="0"/>
          <w:numId w:val="17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ramach wynagrodzenia, o którym mowa w § 6 ust. 1 Umowy Wykonawca:</w:t>
      </w:r>
    </w:p>
    <w:p>
      <w:pPr>
        <w:pStyle w:val="Normal"/>
        <w:widowControl w:val="false"/>
        <w:numPr>
          <w:ilvl w:val="1"/>
          <w:numId w:val="17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przenosi na Zamawiającego, bezwarunkowo i bez dodatkowych opłat, autorskie prawa majątkowe o wszystkich utworów w rozumieniu ustawy o Prawie autorskim i prawach pokrewnych wytworzonych w trakcie realizacji Przedmiotu Umowy, w szczególności takich jak: raporty, mapy, wykresy, rysunki, plany, ekspertyzy, obliczenia i inne dokumenty powstałe przy realizacji Umowy, zwane dalej łącznie Utworami;</w:t>
      </w:r>
    </w:p>
    <w:p>
      <w:pPr>
        <w:pStyle w:val="Normal"/>
        <w:widowControl w:val="false"/>
        <w:numPr>
          <w:ilvl w:val="1"/>
          <w:numId w:val="17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zezwala Zamawiającemu na dokonywanie i korzystanie z opracowań Utworów oraz ich przeróbek oraz na rozporządzanie tymi opracowaniami wraz z przeróbkami – tj. udziela Zamawiającemu praw zależnych.</w:t>
      </w:r>
    </w:p>
    <w:p>
      <w:pPr>
        <w:pStyle w:val="Normal"/>
        <w:widowControl w:val="false"/>
        <w:numPr>
          <w:ilvl w:val="0"/>
          <w:numId w:val="17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Nabycie przez Zamawiającego praw, o których mowa w ust. 1, następuje:</w:t>
      </w:r>
    </w:p>
    <w:p>
      <w:pPr>
        <w:pStyle w:val="Normal"/>
        <w:widowControl w:val="false"/>
        <w:numPr>
          <w:ilvl w:val="1"/>
          <w:numId w:val="17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 chwilą faktycznego wydania poszczególnych części Przedmiotu Umowy Zamawiającemu, oraz</w:t>
      </w:r>
    </w:p>
    <w:p>
      <w:pPr>
        <w:pStyle w:val="Normal"/>
        <w:widowControl w:val="false"/>
        <w:numPr>
          <w:ilvl w:val="1"/>
          <w:numId w:val="17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bez ograniczeń co do terytorium, czasu, liczby egzemplarzy, w zakresie następujących pól eksploatacji: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wielokrotne wykorzystanie Utworów na własny użytek, użytek swoich jednostek organizacyjnych oraz użytek osób trzecich w celach związanych z realizacją zadań i inwestycji Zamawiającego,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utrwalenie Utworów na wszelkich rodzajach nośników, a w szczególności na nośnikach video, taśmie światłoczułej, magnetycznej, dyskach komputerowych oraz wszystkich typach nośników przeznaczonych do zapisu cyfrowego (np. CD, DVD, Blue-ray, pendrive, itd.),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zwielokrotnianie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 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wprowadzania Utworów do pamięci komputera na dowolnej liczbie stanowisk komputerowych oraz do sieci multimedialnej, telekomunikacyjnej, komputerowej, w tym do Internetu,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wyświetlanie i publiczne odtwarzanie Utworu,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nadawanie całości lub wybranych fragmentów Utworu za pomocą wizji albo fonii przewodowej i bezprzewodowej przez stację naziemną, 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nadawanie za pośrednictwem satelity,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reemisja,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wymiana nośników, na których Utwór utrwalono,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wykorzystanie w utworach multimedialnych,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wykorzystywanie całości lub fragmentów Utworu co celów promocyjnych i informacyjnych,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przetwarzanie, wprowadzanie zmian, poprawek, modyfikacji, skrótów,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sporządzenie wersji obcojęzycznych, zarówno przy użyciu napisów, jak i lektora,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publiczne udostępnianie Utworu w taki sposób, aby każdy mógł mieć do niego dostęp w miejscu i w czasie przez niego wybranym,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zakresie obrotu oryginałem albo egzemplarzami, na których Utwór utrwalono - wprowadzanie do obrotu, użyczenie lub najem oryginału albo egzemplarzy,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wielokrotne wykorzystywanie do opracowania i realizacji projektu technicznego z przedmiarami i kosztorysami inwestorskimi.</w:t>
      </w:r>
    </w:p>
    <w:p>
      <w:pPr>
        <w:pStyle w:val="Normal"/>
        <w:widowControl w:val="false"/>
        <w:numPr>
          <w:ilvl w:val="0"/>
          <w:numId w:val="17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Równocześnie z nabyciem autorskich praw majątkowych do Utworów Zamawiający nabywa własność wszystkich egzemplarzy, na których Utwory zostały utrwalone.</w:t>
      </w:r>
    </w:p>
    <w:p>
      <w:pPr>
        <w:pStyle w:val="Normal"/>
        <w:widowControl w:val="false"/>
        <w:numPr>
          <w:ilvl w:val="0"/>
          <w:numId w:val="17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Wykonawca zobowiązuje się, że wykonując Umowę będzie przestrzegał przepisów ustawy z dnia 4 lutego 1994 r. o prawie autorskim i prawach pokrewnych (tj. z dnia 6 czerwca 2019 r. (Dz.U. z 2019 r. poz. 1231)) i nie naruszy praw majątkowych osób trzecich, a Utwory przekaże Zamawiającemu w stanie wolnym od obciążeń prawami tych osób. W przypadku wystąpienia przez osobę trzecią w stosunku do Zamawiającego z roszczeniem z tytułu naruszenia praw autorskich, zarówno osobistych, jak i majątkowych do Utworów, Wykonawca:</w:t>
      </w:r>
    </w:p>
    <w:p>
      <w:pPr>
        <w:pStyle w:val="Normal"/>
        <w:widowControl w:val="false"/>
        <w:numPr>
          <w:ilvl w:val="0"/>
          <w:numId w:val="19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przyjmie na siebie pełną odpowiedzialność za powstanie oraz wszelkie skutki powyższych zdarzeń;</w:t>
      </w:r>
    </w:p>
    <w:p>
      <w:pPr>
        <w:pStyle w:val="Normal"/>
        <w:widowControl w:val="false"/>
        <w:numPr>
          <w:ilvl w:val="0"/>
          <w:numId w:val="19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</w:t>
      </w:r>
    </w:p>
    <w:p>
      <w:pPr>
        <w:pStyle w:val="Normal"/>
        <w:widowControl w:val="false"/>
        <w:numPr>
          <w:ilvl w:val="0"/>
          <w:numId w:val="19"/>
        </w:numPr>
        <w:suppressAutoHyphens w:val="true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poniesie wszelkie koszty związane z ewentualnym pokryciem roszczeń majątkowych i niemajątkowych związanych z naruszeniem praw autorskich majątkowych lub osobistych osoby lub osób zgłaszających roszczenia.</w:t>
      </w:r>
    </w:p>
    <w:p>
      <w:pPr>
        <w:pStyle w:val="Normal"/>
        <w:widowControl w:val="false"/>
        <w:ind w:left="360" w:hanging="0"/>
        <w:jc w:val="center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widowControl w:val="false"/>
        <w:ind w:left="360" w:hanging="0"/>
        <w:jc w:val="center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widowControl w:val="false"/>
        <w:ind w:left="360" w:hanging="0"/>
        <w:jc w:val="center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§ 10. RODO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Strony umowy oświadczają, że:</w:t>
      </w:r>
    </w:p>
    <w:p>
      <w:pPr>
        <w:pStyle w:val="Normal"/>
        <w:numPr>
          <w:ilvl w:val="6"/>
          <w:numId w:val="31"/>
        </w:numPr>
        <w:tabs>
          <w:tab w:val="clear" w:pos="709"/>
          <w:tab w:val="left" w:pos="284" w:leader="none"/>
          <w:tab w:val="left" w:pos="9113" w:leader="none"/>
        </w:tabs>
        <w:suppressAutoHyphens w:val="true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osobowe przetwarzane będą na podstawie art. 6 ust 1 lit. b, c i f Rozporządzenia Parlamentu Europejskiego i Rady (UE) 2016/679 z dnia 27 kwietnia 2016 roku w sprawie ochrony osób fizycznych w związku z przetwarzaniem danych osobowych i w sprawie swobodnego przepływu takich danych oraz uchylenia dyrektywy 95/46/WE (RODO), na potrzeby realizacji Umowy, w tym na potrzeby związane z rozliczeniem finansowym w związku z ewentualnymi roszczeniami, a także w celach kontaktowych i reklamacyjnych. Dane przetwarzane dla celów związanych z realizacją przedmiotu umowy w celach kontaktowych oraz w celach identyfikacyjnych będą przetwarzane przez czas trwania Umowy. Dane przetwarzane w związku z dochodzeniem ewentualnych roszczeń będą przetwarzane przez okres 3 lat od zakończenia Umowy. Natomiast dane przetwarzane dla celów rozliczeń będą przetwarzane przez okres 5 lat od zakończenia roku obrotowego, w którym wystawiono ostatni dokument księgowy z tyt. realizacji umowy. Dane osobowe mogą być ujawnione pracownikom lub współpracownikom Spółki, jak też podmiotom udzielającym wsparcia Spółce na zasadzie zleconych usług i zgodnie z zawartymi umowami powierzenia. Osoba zainteresowana posiada prawo dostępu do treści swoich danych i ich sprostowania, usunięcia, ograniczenia przetwarzania, prawo do przenoszenia danych oraz prawo do wniesienia sprzeciwu wobec przetwarzania, a także prawo wniesienia skargi do Prezesa Urzędu Ochrony Danych Osobowych, gdy uzna, iż przetwarzanie jej danych osobowych narusza przepisy RODO. Podanie danych w zakresie wskazanym w Umowie jest dobrowolne, ale niezbędne w celu realizacji ww. celów”.</w:t>
      </w:r>
    </w:p>
    <w:p>
      <w:pPr>
        <w:pStyle w:val="Normal"/>
        <w:numPr>
          <w:ilvl w:val="6"/>
          <w:numId w:val="31"/>
        </w:numPr>
        <w:tabs>
          <w:tab w:val="clear" w:pos="709"/>
          <w:tab w:val="left" w:pos="284" w:leader="none"/>
          <w:tab w:val="left" w:pos="9113" w:leader="none"/>
        </w:tabs>
        <w:suppressAutoHyphens w:val="true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Zleceniobiorca zobowiązuje się do przestrzegania poufności co do informacji pozyskanych w związku</w:t>
      </w:r>
    </w:p>
    <w:p>
      <w:pPr>
        <w:pStyle w:val="Normal"/>
        <w:tabs>
          <w:tab w:val="clear" w:pos="709"/>
          <w:tab w:val="left" w:pos="9113" w:leader="none"/>
        </w:tabs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 realizacją Umowy, w szczególności do przestrzegania przepisów dotyczących ochrony danych</w:t>
      </w:r>
    </w:p>
    <w:p>
      <w:pPr>
        <w:pStyle w:val="Normal"/>
        <w:tabs>
          <w:tab w:val="clear" w:pos="709"/>
          <w:tab w:val="left" w:pos="9113" w:leader="none"/>
        </w:tabs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osobowych. Zleceniobiorca nie może wykorzystywać pozyskanych danych w żaden inny sposób lub w</w:t>
      </w:r>
    </w:p>
    <w:p>
      <w:pPr>
        <w:pStyle w:val="Normal"/>
        <w:tabs>
          <w:tab w:val="clear" w:pos="709"/>
          <w:tab w:val="left" w:pos="9113" w:leader="none"/>
        </w:tabs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innym celu niż dla wykonywania Umowy, w szczególności zakazuje się wykorzystywania danych w</w:t>
      </w:r>
    </w:p>
    <w:p>
      <w:pPr>
        <w:pStyle w:val="Normal"/>
        <w:widowControl w:val="false"/>
        <w:ind w:left="426" w:hanging="426"/>
        <w:jc w:val="both"/>
        <w:rPr>
          <w:rFonts w:ascii="Arial" w:hAnsi="Arial" w:eastAsia="Calibri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celach reklamowych lub marketingowych.</w:t>
      </w:r>
    </w:p>
    <w:p>
      <w:pPr>
        <w:pStyle w:val="Normal"/>
        <w:widowControl w:val="false"/>
        <w:suppressAutoHyphens w:val="true"/>
        <w:spacing w:before="24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11. POSTANOWIENIA KOŃCOWE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before="120" w:after="0"/>
        <w:ind w:left="420" w:hanging="4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Wszelkie zmiany niniejszej umowy wymagają formy pisemnej pod rygorem nieważności.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before="120" w:after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Zamawiający przewiduje możliwość dokonania zmiany zawartej umowy w szczególności                            w przypadku:</w:t>
      </w:r>
    </w:p>
    <w:p>
      <w:pPr>
        <w:pStyle w:val="Normal"/>
        <w:widowControl w:val="false"/>
        <w:numPr>
          <w:ilvl w:val="1"/>
          <w:numId w:val="9"/>
        </w:numPr>
        <w:suppressAutoHyphens w:val="true"/>
        <w:spacing w:before="120" w:after="0"/>
        <w:ind w:left="714" w:hanging="357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gdy konieczność wprowadzenia zmian wynika z okoliczności, których nie można było przewidzieć w chwili zawarcia umowy,</w:t>
      </w:r>
    </w:p>
    <w:p>
      <w:pPr>
        <w:pStyle w:val="Normal"/>
        <w:widowControl w:val="false"/>
        <w:numPr>
          <w:ilvl w:val="1"/>
          <w:numId w:val="9"/>
        </w:numPr>
        <w:suppressAutoHyphens w:val="true"/>
        <w:spacing w:before="120" w:after="0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gdy zmiany są korzystne dla Zamawiającego,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before="120" w:after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każdym z powyższych przypadków zmiana umowy wymaga zgody obu stron, wyrażonej na piśmie pod rygorem nieważności.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before="120" w:after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Ewentualne spory mogące wyniknąć z realizacji niniejszej umowy strony zobowiązują się rozwiązywać polubownie, w drodze negocjacji. W razie braku porozumienia spory będzie rozstrzygał sąd powszechny właściwy dla siedziby Zamawiającego.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before="120" w:after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sprawach nieuregulowanych niniejszą umową mają zastosowanie odpowiednie przepisy Kodeksu Cywilnego.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before="120" w:after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Umowa została sporządzona w dwóch jednobrzmiących egzemplarzach, po jednym dla każdej </w:t>
        <w:br/>
        <w:t>ze stron.</w:t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cs="Arial"/>
          <w:kern w:val="2"/>
          <w:sz w:val="20"/>
          <w:szCs w:val="20"/>
        </w:rPr>
      </w:pPr>
      <w:r>
        <w:rPr>
          <w:rFonts w:cs="Arial" w:ascii="Arial" w:hAnsi="Arial"/>
          <w:kern w:val="2"/>
          <w:sz w:val="20"/>
          <w:szCs w:val="20"/>
        </w:rPr>
        <w:tab/>
        <w:t xml:space="preserve">   ZAMAWIAJĄCY</w:t>
        <w:tab/>
        <w:tab/>
        <w:tab/>
        <w:tab/>
        <w:tab/>
        <w:tab/>
        <w:t>WYKONAWCA</w:t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eastAsia="Times New Roman PL" w:cs="Arial"/>
          <w:kern w:val="2"/>
          <w:sz w:val="20"/>
          <w:szCs w:val="20"/>
        </w:rPr>
      </w:pPr>
      <w:r>
        <w:rPr>
          <w:rFonts w:eastAsia="Times New Roman PL" w:cs="Arial" w:ascii="Arial" w:hAnsi="Arial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rPr>
          <w:rFonts w:ascii="Arial" w:hAnsi="Arial" w:cs="Arial"/>
          <w:sz w:val="16"/>
          <w:szCs w:val="16"/>
        </w:rPr>
      </w:pPr>
      <w:r>
        <w:rPr/>
      </w:r>
    </w:p>
    <w:sectPr>
      <w:footerReference w:type="default" r:id="rId4"/>
      <w:type w:val="nextPage"/>
      <w:pgSz w:w="11906" w:h="16838"/>
      <w:pgMar w:left="1418" w:right="1134" w:header="0" w:top="1134" w:footer="77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5400355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18</w:t>
        </w:r>
        <w:r>
          <w:rPr/>
          <w:fldChar w:fldCharType="end"/>
        </w:r>
      </w:p>
    </w:sdtContent>
  </w:sdt>
  <w:p>
    <w:pPr>
      <w:pStyle w:val="Stopka"/>
      <w:tabs>
        <w:tab w:val="clear" w:pos="4536"/>
        <w:tab w:val="clear" w:pos="9072"/>
      </w:tabs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i w:val="false"/>
        <w:u w:val="none"/>
        <w:b w:val="false"/>
        <w:szCs w:val="20"/>
        <w:rFonts w:ascii="Arial" w:hAnsi="Arial" w:eastAsia="Times New Roman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2"/>
      <w:numFmt w:val="lowerLetter"/>
      <w:lvlText w:val="%1."/>
      <w:lvlJc w:val="left"/>
      <w:pPr>
        <w:tabs>
          <w:tab w:val="num" w:pos="0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eastAsia="Times New Roman" w:cs="Aria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CG Tim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lvl w:ilvl="0">
      <w:start w:val="2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eastAsia="CG Tim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3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98" w:hanging="18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24"/>
    <w:lvlOverride w:ilvl="0">
      <w:startOverride w:val="1"/>
    </w:lvlOverride>
  </w:num>
  <w:num w:numId="35">
    <w:abstractNumId w:val="25"/>
    <w:lvlOverride w:ilvl="0">
      <w:startOverride w:val="1"/>
    </w:lvlOverride>
  </w:num>
  <w:num w:numId="36">
    <w:abstractNumId w:val="5"/>
    <w:lvlOverride w:ilvl="0">
      <w:lvl w:ilvl="0">
        <w:start w:val="2"/>
        <w:numFmt w:val="lowerLetter"/>
        <w:lvlText w:val="%1."/>
        <w:lvlJc w:val="left"/>
        <w:pPr>
          <w:tabs>
            <w:tab w:val="num" w:pos="0"/>
          </w:tabs>
          <w:ind w:left="0" w:hanging="0"/>
        </w:pPr>
        <w:rPr>
          <w:rFonts w:ascii="Arial" w:hAnsi="Arial" w:cs="Arial"/>
        </w:rPr>
      </w:lvl>
    </w:lvlOverride>
  </w:num>
</w:numbering>
</file>

<file path=word/settings.xml><?xml version="1.0" encoding="utf-8"?>
<w:settings xmlns:w="http://schemas.openxmlformats.org/wordprocessingml/2006/main">
  <w:zoom w:val="bestFit" w:percent="221"/>
  <w:revisionView w:insDel="0" w:formatting="0"/>
  <w:trackRevision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0f7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7404e4"/>
    <w:pPr>
      <w:keepNext w:val="true"/>
      <w:jc w:val="both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18698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qFormat/>
    <w:rsid w:val="007404e4"/>
    <w:pPr>
      <w:keepNext w:val="true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"/>
    <w:next w:val="Normal"/>
    <w:link w:val="Nagwek4Znak"/>
    <w:semiHidden/>
    <w:unhideWhenUsed/>
    <w:qFormat/>
    <w:rsid w:val="00f85551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Nagwek5Znak"/>
    <w:semiHidden/>
    <w:unhideWhenUsed/>
    <w:qFormat/>
    <w:rsid w:val="00c049ab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semiHidden/>
    <w:unhideWhenUsed/>
    <w:qFormat/>
    <w:rsid w:val="00f85551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Nagwek8Znak"/>
    <w:semiHidden/>
    <w:unhideWhenUsed/>
    <w:qFormat/>
    <w:rsid w:val="00f85551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3Znak" w:customStyle="1">
    <w:name w:val="Tekst podstawowy 3 Znak"/>
    <w:link w:val="Tekstpodstawowy3"/>
    <w:qFormat/>
    <w:rsid w:val="009a6a99"/>
    <w:rPr>
      <w:sz w:val="16"/>
      <w:szCs w:val="16"/>
    </w:rPr>
  </w:style>
  <w:style w:type="character" w:styleId="TekstdymkaZnak" w:customStyle="1">
    <w:name w:val="Tekst dymka Znak"/>
    <w:link w:val="Tekstdymka"/>
    <w:qFormat/>
    <w:rsid w:val="00ae1e0f"/>
    <w:rPr>
      <w:rFonts w:ascii="Tahoma" w:hAnsi="Tahoma" w:cs="Tahoma"/>
      <w:sz w:val="16"/>
      <w:szCs w:val="16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d2238"/>
    <w:rPr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7d2238"/>
    <w:rPr>
      <w:sz w:val="24"/>
      <w:szCs w:val="24"/>
    </w:rPr>
  </w:style>
  <w:style w:type="character" w:styleId="Nagwek5Znak" w:customStyle="1">
    <w:name w:val="Nagłówek 5 Znak"/>
    <w:basedOn w:val="DefaultParagraphFont"/>
    <w:link w:val="Nagwek5"/>
    <w:semiHidden/>
    <w:qFormat/>
    <w:rsid w:val="00c049ab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2Znak" w:customStyle="1">
    <w:name w:val="Nagłówek 2 Znak"/>
    <w:basedOn w:val="DefaultParagraphFont"/>
    <w:link w:val="Nagwek2"/>
    <w:semiHidden/>
    <w:qFormat/>
    <w:rsid w:val="0018698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gwek4Znak" w:customStyle="1">
    <w:name w:val="Nagłówek 4 Znak"/>
    <w:basedOn w:val="DefaultParagraphFont"/>
    <w:link w:val="Nagwek4"/>
    <w:semiHidden/>
    <w:qFormat/>
    <w:rsid w:val="00f85551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Nagwek7Znak" w:customStyle="1">
    <w:name w:val="Nagłówek 7 Znak"/>
    <w:basedOn w:val="DefaultParagraphFont"/>
    <w:link w:val="Nagwek7"/>
    <w:semiHidden/>
    <w:qFormat/>
    <w:rsid w:val="00f85551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</w:rPr>
  </w:style>
  <w:style w:type="character" w:styleId="Nagwek8Znak" w:customStyle="1">
    <w:name w:val="Nagłówek 8 Znak"/>
    <w:basedOn w:val="DefaultParagraphFont"/>
    <w:link w:val="Nagwek8"/>
    <w:semiHidden/>
    <w:qFormat/>
    <w:rsid w:val="00f85551"/>
    <w:rPr>
      <w:rFonts w:ascii="Cambria" w:hAnsi="Cambria" w:eastAsia="" w:cs="" w:asciiTheme="majorHAnsi" w:cstheme="majorBidi" w:eastAsiaTheme="majorEastAsia" w:hAnsiTheme="majorHAnsi"/>
      <w:color w:val="404040" w:themeColor="text1" w:themeTint="bf"/>
    </w:rPr>
  </w:style>
  <w:style w:type="character" w:styleId="TekstpodstawowyZnak" w:customStyle="1">
    <w:name w:val="Tekst podstawowy Znak"/>
    <w:basedOn w:val="DefaultParagraphFont"/>
    <w:link w:val="Tekstpodstawowy"/>
    <w:qFormat/>
    <w:rsid w:val="00f85551"/>
    <w:rPr>
      <w:rFonts w:eastAsia="Arial Unicode MS"/>
      <w:sz w:val="24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c46180"/>
    <w:rPr>
      <w:sz w:val="24"/>
      <w:szCs w:val="24"/>
    </w:rPr>
  </w:style>
  <w:style w:type="character" w:styleId="Czeinternetowe">
    <w:name w:val="Łącze internetowe"/>
    <w:basedOn w:val="DefaultParagraphFont"/>
    <w:unhideWhenUsed/>
    <w:rsid w:val="003258a6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8643d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8643d2"/>
    <w:rPr/>
  </w:style>
  <w:style w:type="character" w:styleId="TematkomentarzaZnak" w:customStyle="1">
    <w:name w:val="Temat komentarza Znak"/>
    <w:basedOn w:val="TekstkomentarzaZnak"/>
    <w:link w:val="Tematkomentarza"/>
    <w:semiHidden/>
    <w:qFormat/>
    <w:rsid w:val="008643d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f85551"/>
    <w:pPr>
      <w:widowControl w:val="false"/>
      <w:suppressAutoHyphens w:val="true"/>
      <w:spacing w:before="0" w:after="120"/>
    </w:pPr>
    <w:rPr>
      <w:rFonts w:eastAsia="Arial Unicode MS"/>
      <w:szCs w:val="20"/>
    </w:rPr>
  </w:style>
  <w:style w:type="paragraph" w:styleId="Lista">
    <w:name w:val="List"/>
    <w:basedOn w:val="Normal"/>
    <w:rsid w:val="00c46180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Tekstpodstawowy2Znak"/>
    <w:qFormat/>
    <w:rsid w:val="007404e4"/>
    <w:pPr>
      <w:spacing w:lineRule="auto" w:line="480" w:before="0" w:after="12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rsid w:val="007404e4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7404e4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Tekstpodstawowy3Znak"/>
    <w:qFormat/>
    <w:rsid w:val="009a6a99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link w:val="TekstdymkaZnak"/>
    <w:qFormat/>
    <w:rsid w:val="00ae1e0f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15da7"/>
    <w:pPr>
      <w:widowControl/>
      <w:bidi w:val="0"/>
      <w:spacing w:before="0" w:after="0"/>
      <w:jc w:val="left"/>
    </w:pPr>
    <w:rPr>
      <w:rFonts w:ascii="Bookman Old Style" w:hAnsi="Bookman Old Style" w:cs="Bookman Old Style" w:eastAsia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2174f2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rsid w:val="007d2238"/>
    <w:pPr>
      <w:spacing w:before="0" w:after="120"/>
      <w:ind w:left="283" w:hanging="0"/>
    </w:pPr>
    <w:rPr/>
  </w:style>
  <w:style w:type="paragraph" w:styleId="ListContinue2">
    <w:name w:val="List Continue 2"/>
    <w:basedOn w:val="Normal"/>
    <w:qFormat/>
    <w:rsid w:val="00c049ab"/>
    <w:pPr>
      <w:spacing w:before="0" w:after="120"/>
      <w:ind w:left="566" w:hanging="0"/>
    </w:pPr>
    <w:rPr>
      <w:sz w:val="20"/>
      <w:szCs w:val="20"/>
    </w:rPr>
  </w:style>
  <w:style w:type="paragraph" w:styleId="WWTekstpodstawowy21" w:customStyle="1">
    <w:name w:val="WW-Tekst podstawowy 21"/>
    <w:basedOn w:val="Normal"/>
    <w:qFormat/>
    <w:rsid w:val="00186982"/>
    <w:pPr>
      <w:widowControl w:val="false"/>
      <w:suppressAutoHyphens w:val="true"/>
      <w:jc w:val="both"/>
    </w:pPr>
    <w:rPr>
      <w:rFonts w:eastAsia="HG Mincho Light J"/>
      <w:color w:val="000000"/>
      <w:sz w:val="22"/>
      <w:szCs w:val="20"/>
    </w:rPr>
  </w:style>
  <w:style w:type="paragraph" w:styleId="Tekstblokowy1" w:customStyle="1">
    <w:name w:val="Tekst blokowy1"/>
    <w:basedOn w:val="Normal"/>
    <w:qFormat/>
    <w:rsid w:val="00f85551"/>
    <w:pPr>
      <w:widowControl w:val="false"/>
      <w:tabs>
        <w:tab w:val="clear" w:pos="709"/>
        <w:tab w:val="left" w:pos="284" w:leader="none"/>
        <w:tab w:val="left" w:pos="568" w:leader="none"/>
      </w:tabs>
      <w:suppressAutoHyphens w:val="true"/>
      <w:ind w:left="142" w:right="306" w:firstLine="38"/>
      <w:jc w:val="both"/>
    </w:pPr>
    <w:rPr>
      <w:rFonts w:eastAsia="Arial Unicode MS"/>
      <w:szCs w:val="20"/>
    </w:rPr>
  </w:style>
  <w:style w:type="paragraph" w:styleId="Tekstpodstawowy21" w:customStyle="1">
    <w:name w:val="Tekst podstawowy 21"/>
    <w:basedOn w:val="Normal"/>
    <w:qFormat/>
    <w:rsid w:val="00f85551"/>
    <w:pPr>
      <w:widowControl w:val="false"/>
      <w:suppressAutoHyphens w:val="true"/>
    </w:pPr>
    <w:rPr>
      <w:rFonts w:eastAsia="Arial Unicode MS"/>
      <w:sz w:val="20"/>
      <w:szCs w:val="20"/>
    </w:rPr>
  </w:style>
  <w:style w:type="paragraph" w:styleId="Domyolnie" w:customStyle="1">
    <w:name w:val="Domyolnie"/>
    <w:qFormat/>
    <w:rsid w:val="00c46180"/>
    <w:pPr>
      <w:widowControl w:val="false"/>
      <w:suppressAutoHyphens w:val="true"/>
      <w:bidi w:val="0"/>
      <w:spacing w:before="0" w:after="0"/>
      <w:ind w:left="800" w:hanging="36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l-PL" w:eastAsia="pl-PL" w:bidi="ar-SA"/>
    </w:rPr>
  </w:style>
  <w:style w:type="paragraph" w:styleId="Lista2">
    <w:name w:val="List Bullet 3"/>
    <w:basedOn w:val="Normal"/>
    <w:rsid w:val="00c46180"/>
    <w:pPr>
      <w:spacing w:before="0" w:after="0"/>
      <w:ind w:left="566" w:hanging="283"/>
      <w:contextualSpacing/>
    </w:pPr>
    <w:rPr/>
  </w:style>
  <w:style w:type="paragraph" w:styleId="Annotationtext">
    <w:name w:val="annotation text"/>
    <w:basedOn w:val="Normal"/>
    <w:link w:val="TekstkomentarzaZnak"/>
    <w:semiHidden/>
    <w:unhideWhenUsed/>
    <w:qFormat/>
    <w:rsid w:val="008643d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semiHidden/>
    <w:unhideWhenUsed/>
    <w:qFormat/>
    <w:rsid w:val="008643d2"/>
    <w:pPr/>
    <w:rPr>
      <w:b/>
      <w:bCs/>
    </w:rPr>
  </w:style>
  <w:style w:type="paragraph" w:styleId="NormalWeb">
    <w:name w:val="Normal (Web)"/>
    <w:basedOn w:val="Normal"/>
    <w:qFormat/>
    <w:rsid w:val="00f43392"/>
    <w:pPr>
      <w:spacing w:beforeAutospacing="1" w:after="119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11" w:customStyle="1">
    <w:name w:val="Styl11"/>
    <w:qFormat/>
    <w:rsid w:val="00c46180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976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amowienia_publiczne@plockizoz.pl" TargetMode="External"/><Relationship Id="rId3" Type="http://schemas.openxmlformats.org/officeDocument/2006/relationships/hyperlink" Target="mailto:iod-pzoz@plockizoz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1221-08D4-4199-8A63-49672E48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LibreOffice/7.0.3.1$Windows_X86_64 LibreOffice_project/d7547858d014d4cf69878db179d326fc3483e082</Application>
  <Pages>18</Pages>
  <Words>5938</Words>
  <Characters>38923</Characters>
  <CharactersWithSpaces>45085</CharactersWithSpaces>
  <Paragraphs>370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2021-01-25T14:24:00Z</dcterms:created>
  <dc:creator>Ewa</dc:creator>
  <dc:description/>
  <dc:language>pl-PL</dc:language>
  <cp:lastModifiedBy/>
  <cp:lastPrinted>2020-12-23T11:09:00Z</cp:lastPrinted>
  <dcterms:modified xsi:type="dcterms:W3CDTF">2021-01-25T15:54:24Z</dcterms:modified>
  <cp:revision>9</cp:revision>
  <dc:subject/>
  <dc:title>Płock, dnia 24 marca 2009 roku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