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2" w:rsidRDefault="00EE1C0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E1C02" w:rsidRDefault="00EE1C0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E1C02" w:rsidRDefault="001E5DD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PZOZ/DZP/0705/05K/22</w:t>
      </w:r>
    </w:p>
    <w:p w:rsidR="00EE1C02" w:rsidRDefault="00EE1C0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E1C02" w:rsidRDefault="00EE1C0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E1C02" w:rsidRDefault="001E5DD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Płock, 28 lutego 2022 roku</w:t>
      </w:r>
    </w:p>
    <w:p w:rsidR="00EE1C02" w:rsidRDefault="00EE1C0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EE1C02" w:rsidRDefault="001E5DD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E1C02" w:rsidRDefault="00EE1C02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E1C02" w:rsidRDefault="001E5DDC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EE1C02" w:rsidRDefault="00EE1C02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E5DDC" w:rsidRPr="001E5DDC" w:rsidRDefault="001E5DDC" w:rsidP="001E5DDC">
      <w:pPr>
        <w:pStyle w:val="Standard"/>
        <w:jc w:val="both"/>
        <w:rPr>
          <w:rFonts w:hint="eastAsia"/>
          <w:sz w:val="18"/>
          <w:szCs w:val="18"/>
        </w:rPr>
      </w:pPr>
      <w:r w:rsidRPr="001E5DDC">
        <w:rPr>
          <w:rFonts w:ascii="Arial" w:eastAsia="Times New Roman" w:hAnsi="Arial"/>
          <w:b/>
          <w:bCs/>
          <w:sz w:val="18"/>
          <w:szCs w:val="18"/>
          <w:lang w:eastAsia="pl-PL"/>
        </w:rPr>
        <w:t>Zadanie nr 1</w:t>
      </w:r>
    </w:p>
    <w:p w:rsidR="001E5DDC" w:rsidRPr="001E5DDC" w:rsidRDefault="001E5DDC" w:rsidP="001E5DDC">
      <w:pPr>
        <w:pStyle w:val="Standard"/>
        <w:jc w:val="both"/>
        <w:rPr>
          <w:rFonts w:ascii="Arial" w:eastAsia="Times New Roman" w:hAnsi="Arial"/>
          <w:b/>
          <w:bCs/>
          <w:sz w:val="18"/>
          <w:szCs w:val="18"/>
          <w:lang w:eastAsia="pl-PL"/>
        </w:rPr>
      </w:pPr>
      <w:r w:rsidRPr="001E5DDC">
        <w:rPr>
          <w:rFonts w:ascii="Arial" w:eastAsia="Times New Roman" w:hAnsi="Arial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1E5DDC">
        <w:rPr>
          <w:rFonts w:ascii="Arial" w:eastAsia="Times New Roman" w:hAnsi="Arial"/>
          <w:sz w:val="18"/>
          <w:szCs w:val="18"/>
          <w:lang w:eastAsia="pl-PL"/>
        </w:rPr>
        <w:br/>
        <w:t xml:space="preserve">Sp. z o.o., w tym pełnienie dyżurów lekarskich w Oddziale Psychiatrycznym i Izbie Przyjęć </w:t>
      </w:r>
      <w:r w:rsidRPr="001E5DDC">
        <w:rPr>
          <w:rFonts w:ascii="Arial" w:eastAsia="Times New Roman" w:hAnsi="Arial"/>
          <w:sz w:val="18"/>
          <w:szCs w:val="18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1000 pkt. </w:t>
      </w:r>
      <w:r w:rsidRPr="001E5DDC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w</w:t>
      </w:r>
      <w:r w:rsidRPr="001E5DDC">
        <w:rPr>
          <w:rFonts w:ascii="Arial" w:eastAsia="Times New Roman" w:hAnsi="Arial"/>
          <w:sz w:val="18"/>
          <w:szCs w:val="18"/>
          <w:lang w:eastAsia="pl-PL"/>
        </w:rPr>
        <w:t xml:space="preserve"> miesiącu.- 1 osoba.</w:t>
      </w:r>
    </w:p>
    <w:p w:rsidR="001E5DDC" w:rsidRPr="001E5DDC" w:rsidRDefault="001E5DDC" w:rsidP="001E5DDC">
      <w:pPr>
        <w:pStyle w:val="Standard"/>
        <w:jc w:val="both"/>
        <w:rPr>
          <w:rFonts w:ascii="Arial" w:eastAsia="Times New Roman" w:hAnsi="Arial"/>
          <w:sz w:val="18"/>
          <w:szCs w:val="18"/>
          <w:lang w:eastAsia="pl-PL"/>
        </w:rPr>
      </w:pPr>
    </w:p>
    <w:p w:rsidR="001E5DDC" w:rsidRPr="001E5DDC" w:rsidRDefault="001E5DDC" w:rsidP="001E5DDC">
      <w:pPr>
        <w:pStyle w:val="Standard"/>
        <w:jc w:val="both"/>
        <w:rPr>
          <w:rFonts w:hint="eastAsia"/>
          <w:sz w:val="18"/>
          <w:szCs w:val="18"/>
        </w:rPr>
      </w:pPr>
      <w:r w:rsidRPr="001E5DDC">
        <w:rPr>
          <w:rFonts w:ascii="Arial" w:eastAsia="Times New Roman" w:hAnsi="Arial"/>
          <w:b/>
          <w:bCs/>
          <w:sz w:val="18"/>
          <w:szCs w:val="18"/>
          <w:lang w:eastAsia="pl-PL"/>
        </w:rPr>
        <w:t>Zadanie 2</w:t>
      </w:r>
    </w:p>
    <w:p w:rsidR="001E5DDC" w:rsidRPr="001E5DDC" w:rsidRDefault="001E5DDC" w:rsidP="001E5DDC">
      <w:pPr>
        <w:pStyle w:val="Standard"/>
        <w:jc w:val="both"/>
        <w:rPr>
          <w:rFonts w:hint="eastAsia"/>
          <w:sz w:val="18"/>
          <w:szCs w:val="18"/>
        </w:rPr>
      </w:pP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br/>
        <w:t xml:space="preserve">Sp. z o.o., w tym pełnienie dyżurów lekarskich w Oddziale Psychiatrycznym i Izbie Przyjęć </w:t>
      </w: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br/>
        <w:t xml:space="preserve">w wymiarze maksymalnie 220 godzin/miesiąc, opieka lekarska w trakcie transportu medycznego świadczonego przez podwykonawcę w godzinach 7.00-15.00 pacjentów z oddziałów na których świadczenia realizuje Przyjmujący Zamówienie lub z innego oddziału za zgodą Przyjmującego Zamówienie, z wyłączeniem przypadków bezpośredniego zagrożenia życia , świadczenie usług zdrowotnych w zakresie psychiatrii w Poradni zdrowia psychicznego w wymiarze maksymalnie 1200 pkt. </w:t>
      </w:r>
      <w:r w:rsidRPr="001E5DDC">
        <w:rPr>
          <w:rFonts w:ascii="Arial" w:eastAsia="Times New Roman" w:hAnsi="Arial"/>
          <w:color w:val="000000"/>
          <w:kern w:val="0"/>
          <w:sz w:val="18"/>
          <w:szCs w:val="18"/>
          <w:lang w:eastAsia="pl-PL" w:bidi="ar-SA"/>
        </w:rPr>
        <w:t>w</w:t>
      </w: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 miesiącu.- 1 osoba.</w:t>
      </w:r>
    </w:p>
    <w:p w:rsidR="001E5DDC" w:rsidRPr="001E5DDC" w:rsidRDefault="001E5DDC" w:rsidP="001E5DDC">
      <w:pPr>
        <w:pStyle w:val="Standard"/>
        <w:jc w:val="both"/>
        <w:rPr>
          <w:rFonts w:ascii="Arial" w:eastAsia="Times New Roman" w:hAnsi="Arial"/>
          <w:color w:val="000000"/>
          <w:sz w:val="18"/>
          <w:szCs w:val="18"/>
          <w:lang w:eastAsia="pl-PL"/>
        </w:rPr>
      </w:pPr>
    </w:p>
    <w:p w:rsidR="001E5DDC" w:rsidRPr="001E5DDC" w:rsidRDefault="001E5DDC" w:rsidP="001E5DDC">
      <w:pPr>
        <w:pStyle w:val="Standard"/>
        <w:jc w:val="both"/>
        <w:rPr>
          <w:rFonts w:hint="eastAsia"/>
          <w:sz w:val="18"/>
          <w:szCs w:val="18"/>
        </w:rPr>
      </w:pPr>
      <w:r w:rsidRPr="001E5DDC">
        <w:rPr>
          <w:rFonts w:ascii="Arial" w:eastAsia="Times New Roman" w:hAnsi="Arial"/>
          <w:b/>
          <w:bCs/>
          <w:sz w:val="18"/>
          <w:szCs w:val="18"/>
          <w:lang w:eastAsia="pl-PL"/>
        </w:rPr>
        <w:t>Zadanie 3</w:t>
      </w:r>
    </w:p>
    <w:p w:rsidR="001E5DDC" w:rsidRPr="001E5DDC" w:rsidRDefault="001E5DDC" w:rsidP="001E5DDC">
      <w:pPr>
        <w:pStyle w:val="Standard"/>
        <w:jc w:val="both"/>
        <w:rPr>
          <w:rFonts w:hint="eastAsia"/>
          <w:sz w:val="18"/>
          <w:szCs w:val="18"/>
        </w:rPr>
      </w:pP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Świadczenie usług zdrowotnych w zakresie psychiatrii w Płockim Zakładzie Opieki Zdrowotnej </w:t>
      </w:r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br/>
        <w:t>Sp. z o.o., w tym pełnienie dyżurów lekarskich w Oddziale P</w:t>
      </w:r>
      <w:r w:rsidR="00A173F6">
        <w:rPr>
          <w:rFonts w:ascii="Arial" w:eastAsia="Times New Roman" w:hAnsi="Arial"/>
          <w:color w:val="000000"/>
          <w:sz w:val="18"/>
          <w:szCs w:val="18"/>
          <w:lang w:eastAsia="pl-PL"/>
        </w:rPr>
        <w:t xml:space="preserve">sychiatrycznym i Izbie Przyjęć </w:t>
      </w:r>
      <w:bookmarkStart w:id="0" w:name="_GoBack"/>
      <w:bookmarkEnd w:id="0"/>
      <w:r w:rsidRPr="001E5DDC">
        <w:rPr>
          <w:rFonts w:ascii="Arial" w:eastAsia="Times New Roman" w:hAnsi="Arial"/>
          <w:color w:val="000000"/>
          <w:sz w:val="18"/>
          <w:szCs w:val="18"/>
          <w:lang w:eastAsia="pl-PL"/>
        </w:rPr>
        <w:t>w wymiarze maksymalnie 192 godzin/miesiąc -1 osoba.</w:t>
      </w:r>
    </w:p>
    <w:p w:rsidR="00EE1C02" w:rsidRDefault="001E5DDC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zostały wybrane oferty złożone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3"/>
        <w:gridCol w:w="7765"/>
      </w:tblGrid>
      <w:tr w:rsidR="00EE1C02" w:rsidTr="001E5DDC">
        <w:trPr>
          <w:trHeight w:val="69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02" w:rsidRDefault="001E5D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C02" w:rsidRDefault="001E5D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1E5DDC" w:rsidTr="001E5DDC">
        <w:trPr>
          <w:trHeight w:val="65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Default="001E5D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Pr="00194046" w:rsidRDefault="001E5DDC" w:rsidP="006C35EB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>Indywidualna Specjalistyczna praktyka Lekarska</w:t>
            </w:r>
          </w:p>
          <w:p w:rsidR="001E5DDC" w:rsidRPr="00194046" w:rsidRDefault="001E5DDC" w:rsidP="006C35EB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>Mateusz Reczek</w:t>
            </w:r>
          </w:p>
          <w:p w:rsidR="001E5DDC" w:rsidRPr="00194046" w:rsidRDefault="001E5DDC" w:rsidP="001E5DDC">
            <w:pPr>
              <w:pStyle w:val="Lista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>ul. Żwirki 6,</w:t>
            </w:r>
            <w:r>
              <w:rPr>
                <w:sz w:val="18"/>
                <w:szCs w:val="18"/>
              </w:rPr>
              <w:t xml:space="preserve"> </w:t>
            </w:r>
            <w:r w:rsidRPr="00194046">
              <w:rPr>
                <w:rFonts w:ascii="Arial" w:hAnsi="Arial" w:cs="Arial"/>
                <w:sz w:val="18"/>
                <w:szCs w:val="18"/>
              </w:rPr>
              <w:t>90-450 Łódź</w:t>
            </w:r>
          </w:p>
        </w:tc>
      </w:tr>
      <w:tr w:rsidR="001E5DDC" w:rsidTr="001E5DDC">
        <w:trPr>
          <w:trHeight w:val="659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Default="001E5D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Pr="001E5DDC" w:rsidRDefault="001E5DDC" w:rsidP="001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E5DD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Specjalistyczna praktyka Lekarska</w:t>
            </w:r>
          </w:p>
          <w:p w:rsidR="001E5DDC" w:rsidRPr="001E5DDC" w:rsidRDefault="001E5DDC" w:rsidP="001E5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E5DD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Leszek Strzałkowski</w:t>
            </w:r>
          </w:p>
          <w:p w:rsidR="001E5DDC" w:rsidRPr="001E5DDC" w:rsidRDefault="001E5DDC" w:rsidP="001E5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E5DD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Kościuszki 28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</w:t>
            </w:r>
            <w:r w:rsidRPr="001E5DDC">
              <w:rPr>
                <w:rFonts w:ascii="Arial" w:hAnsi="Arial" w:cs="Arial"/>
                <w:sz w:val="18"/>
                <w:szCs w:val="18"/>
                <w:lang w:eastAsia="zh-CN"/>
              </w:rPr>
              <w:t>09-402 Płock</w:t>
            </w:r>
          </w:p>
        </w:tc>
      </w:tr>
      <w:tr w:rsidR="001E5DDC" w:rsidTr="001E5DDC">
        <w:trPr>
          <w:trHeight w:val="659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Default="001E5D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DDC" w:rsidRPr="00194046" w:rsidRDefault="001E5DDC" w:rsidP="006C35EB">
            <w:pPr>
              <w:pStyle w:val="Lista"/>
              <w:snapToGrid w:val="0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>Indywidualna Praktyka Lekarska</w:t>
            </w:r>
          </w:p>
          <w:p w:rsidR="001E5DDC" w:rsidRPr="00194046" w:rsidRDefault="001E5DDC" w:rsidP="006C35EB">
            <w:pPr>
              <w:pStyle w:val="Lista"/>
              <w:snapToGrid w:val="0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 xml:space="preserve">Magdalena </w:t>
            </w:r>
            <w:proofErr w:type="spellStart"/>
            <w:r w:rsidRPr="00194046">
              <w:rPr>
                <w:rFonts w:ascii="Arial" w:hAnsi="Arial" w:cs="Arial"/>
                <w:sz w:val="18"/>
                <w:szCs w:val="18"/>
              </w:rPr>
              <w:t>Erendt</w:t>
            </w:r>
            <w:proofErr w:type="spellEnd"/>
            <w:r w:rsidRPr="00194046">
              <w:rPr>
                <w:rFonts w:ascii="Arial" w:hAnsi="Arial" w:cs="Arial"/>
                <w:sz w:val="18"/>
                <w:szCs w:val="18"/>
              </w:rPr>
              <w:t xml:space="preserve"> – Bartczak</w:t>
            </w:r>
          </w:p>
          <w:p w:rsidR="001E5DDC" w:rsidRPr="00194046" w:rsidRDefault="001E5DDC" w:rsidP="001E5DDC">
            <w:pPr>
              <w:pStyle w:val="Lista"/>
              <w:snapToGrid w:val="0"/>
              <w:ind w:left="0" w:firstLine="0"/>
              <w:jc w:val="center"/>
              <w:rPr>
                <w:sz w:val="18"/>
                <w:szCs w:val="18"/>
              </w:rPr>
            </w:pPr>
            <w:r w:rsidRPr="00194046">
              <w:rPr>
                <w:rFonts w:ascii="Arial" w:hAnsi="Arial" w:cs="Arial"/>
                <w:sz w:val="18"/>
                <w:szCs w:val="18"/>
              </w:rPr>
              <w:t>ul. P.O.W. 17/9 m</w:t>
            </w:r>
            <w:r>
              <w:rPr>
                <w:sz w:val="18"/>
                <w:szCs w:val="18"/>
              </w:rPr>
              <w:t xml:space="preserve">, </w:t>
            </w:r>
            <w:r w:rsidRPr="00194046">
              <w:rPr>
                <w:rFonts w:ascii="Arial" w:hAnsi="Arial" w:cs="Arial"/>
                <w:sz w:val="18"/>
                <w:szCs w:val="18"/>
              </w:rPr>
              <w:t>90-248 Łódź</w:t>
            </w:r>
          </w:p>
        </w:tc>
      </w:tr>
    </w:tbl>
    <w:p w:rsidR="00EE1C02" w:rsidRDefault="00EE1C0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E1C02" w:rsidRDefault="00EE1C0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E1C02" w:rsidRDefault="001E5DDC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Jedyne oferty złożone prawidłowo w postępowaniu, uznane za najkorzystniejsze, zgodnie z kryterium wyboru ofert.</w:t>
      </w:r>
    </w:p>
    <w:p w:rsidR="00EE1C02" w:rsidRDefault="00EE1C02"/>
    <w:sectPr w:rsidR="00EE1C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02"/>
    <w:rsid w:val="001E5DDC"/>
    <w:rsid w:val="00A173F6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rsid w:val="001E5DDC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rsid w:val="001E5DDC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42</cp:revision>
  <cp:lastPrinted>2022-02-28T08:24:00Z</cp:lastPrinted>
  <dcterms:created xsi:type="dcterms:W3CDTF">2013-12-31T07:25:00Z</dcterms:created>
  <dcterms:modified xsi:type="dcterms:W3CDTF">2022-02-28T11:11:00Z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