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PZOZ/DZP/0705/1</w:t>
      </w:r>
      <w:r>
        <w:rPr>
          <w:rFonts w:cs="Arial" w:ascii="Arial" w:hAnsi="Arial"/>
          <w:sz w:val="18"/>
          <w:szCs w:val="18"/>
        </w:rPr>
        <w:t>9</w:t>
      </w:r>
      <w:r>
        <w:rPr>
          <w:rFonts w:cs="Arial" w:ascii="Arial" w:hAnsi="Arial"/>
          <w:sz w:val="18"/>
          <w:szCs w:val="18"/>
        </w:rPr>
        <w:t>K/22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jc w:val="righ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Płock, </w:t>
      </w:r>
      <w:bookmarkStart w:id="0" w:name="_GoBack"/>
      <w:bookmarkEnd w:id="0"/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06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eastAsia="Calibri" w:cs="Arial" w:ascii="Arial" w:hAnsi="Arial" w:eastAsiaTheme="minorHAnsi"/>
          <w:color w:val="auto"/>
          <w:kern w:val="0"/>
          <w:sz w:val="18"/>
          <w:szCs w:val="18"/>
          <w:lang w:val="pl-PL" w:eastAsia="en-US" w:bidi="ar-SA"/>
        </w:rPr>
        <w:t>września</w:t>
      </w:r>
      <w:r>
        <w:rPr>
          <w:rFonts w:cs="Arial" w:ascii="Arial" w:hAnsi="Arial"/>
          <w:sz w:val="18"/>
          <w:szCs w:val="18"/>
        </w:rPr>
        <w:t xml:space="preserve"> 2022 roku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>I</w:t>
      </w:r>
      <w:r>
        <w:rPr>
          <w:rFonts w:cs="Arial" w:ascii="Arial" w:hAnsi="Arial"/>
          <w:b/>
          <w:bCs/>
          <w:caps/>
          <w:sz w:val="18"/>
          <w:szCs w:val="18"/>
        </w:rPr>
        <w:t xml:space="preserve">nformacja </w:t>
      </w:r>
      <w:r>
        <w:rPr>
          <w:rFonts w:cs="Arial" w:ascii="Arial" w:hAnsi="Arial"/>
          <w:b/>
          <w:caps/>
          <w:sz w:val="18"/>
          <w:szCs w:val="18"/>
        </w:rPr>
        <w:t xml:space="preserve">o WYNIKACH POSTĘPOWANIA KONKURSOWEGO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18"/>
          <w:szCs w:val="18"/>
        </w:rPr>
      </w:pPr>
      <w:r>
        <w:rPr>
          <w:rFonts w:cs="Arial" w:ascii="Arial" w:hAnsi="Arial"/>
          <w:b/>
          <w:caps/>
          <w:sz w:val="18"/>
          <w:szCs w:val="18"/>
        </w:rPr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Times New Roman" w:cs="Arial" w:ascii="Arial" w:hAnsi="Arial"/>
          <w:bCs/>
          <w:sz w:val="18"/>
          <w:szCs w:val="18"/>
          <w:lang w:eastAsia="pl-PL"/>
        </w:rPr>
        <w:t>Płocki Zakład Opieki Zdrowotnej Sp. z o.o.  informuje, że w konkursie ofert w zakresie udzielania świadczeń zdrowotnych na rzecz pacjentów Płockiego Zakładu Opieki Zdrowotnej Sp. z o.o.  . w zakresie: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 xml:space="preserve">Zadanie 1 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Udzielanie świadczeń zdrowotnych przez lekarza stomatologa </w:t>
      </w:r>
      <w:r>
        <w:rPr>
          <w:rFonts w:eastAsia="Calibri" w:cs="Arial" w:ascii="Arial" w:hAnsi="Arial"/>
          <w:bCs/>
          <w:sz w:val="18"/>
          <w:szCs w:val="18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18"/>
          <w:szCs w:val="18"/>
        </w:rPr>
        <w:t xml:space="preserve"> godzin miesięcznie- 1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sz w:val="18"/>
          <w:szCs w:val="18"/>
          <w:lang w:eastAsia="pl-PL"/>
        </w:rPr>
        <w:t>Zadanie 2</w:t>
      </w:r>
    </w:p>
    <w:p>
      <w:pPr>
        <w:pStyle w:val="Normal"/>
        <w:spacing w:lineRule="auto" w:line="240" w:before="120" w:after="0"/>
        <w:contextualSpacing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Udzielanie świadczeń zdrowotnych </w:t>
      </w:r>
      <w:r>
        <w:rPr>
          <w:rFonts w:eastAsia="Times New Roman" w:cs="Arial" w:ascii="Arial" w:hAnsi="Arial"/>
          <w:color w:val="auto"/>
          <w:kern w:val="0"/>
          <w:sz w:val="18"/>
          <w:szCs w:val="18"/>
          <w:lang w:val="pl-PL" w:eastAsia="pl-PL" w:bidi="ar-SA"/>
        </w:rPr>
        <w:t>pomocy stomatologicznej</w:t>
      </w: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  <w:r>
        <w:rPr>
          <w:rFonts w:eastAsia="Calibri" w:cs="Arial" w:ascii="Arial" w:hAnsi="Arial"/>
          <w:bCs/>
          <w:sz w:val="18"/>
          <w:szCs w:val="18"/>
        </w:rPr>
        <w:t xml:space="preserve">w Poradni stomatologicznej </w:t>
        <w:br/>
        <w:t xml:space="preserve">w wymiarze nie większym niż </w:t>
      </w:r>
      <w:r>
        <w:rPr>
          <w:rFonts w:eastAsia="Calibri" w:cs="Arial" w:ascii="Arial" w:hAnsi="Arial"/>
          <w:bCs/>
          <w:color w:val="auto"/>
          <w:kern w:val="0"/>
          <w:sz w:val="18"/>
          <w:szCs w:val="18"/>
          <w:lang w:val="pl-PL" w:eastAsia="en-US" w:bidi="ar-SA"/>
        </w:rPr>
        <w:t>80</w:t>
      </w:r>
      <w:r>
        <w:rPr>
          <w:rFonts w:eastAsia="Calibri" w:cs="Arial" w:ascii="Arial" w:hAnsi="Arial"/>
          <w:bCs/>
          <w:sz w:val="18"/>
          <w:szCs w:val="18"/>
        </w:rPr>
        <w:t xml:space="preserve"> godzin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sz w:val="18"/>
          <w:szCs w:val="18"/>
          <w:lang w:eastAsia="pl-PL"/>
        </w:rPr>
        <w:t xml:space="preserve">Zadanie 3 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Udzielanie świadczeń zdrowotnych w zakresie opieki pielęgniarskiej w POZ 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Góry</w:t>
      </w: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140</w:t>
      </w: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godzin miesięcznie  -1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/>
          <w:b/>
          <w:b/>
          <w:bCs/>
          <w:color w:val="000000"/>
          <w:sz w:val="18"/>
          <w:szCs w:val="18"/>
          <w:shd w:fill="auto" w:val="clear"/>
          <w:lang w:eastAsia="pl-PL"/>
        </w:rPr>
      </w:pPr>
      <w:r>
        <w:rPr>
          <w:rFonts w:eastAsia="Calibri" w:cs="Arial" w:ascii="Arial" w:hAnsi="Arial"/>
          <w:b/>
          <w:bCs/>
          <w:color w:val="000000"/>
          <w:sz w:val="18"/>
          <w:szCs w:val="18"/>
          <w:shd w:fill="auto" w:val="clear"/>
          <w:lang w:eastAsia="pl-PL"/>
        </w:rPr>
        <w:t>Zadanie 4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Calibri" w:hAnsi="Calibri" w:eastAsia="Calibri" w:cs="Times New Roman"/>
          <w:sz w:val="18"/>
          <w:szCs w:val="18"/>
        </w:rPr>
      </w:pP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Udzielanie świadczeń zdrowotnych w zakresie 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fizjoterapii</w:t>
      </w: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w wymiarze maksymalnie </w:t>
      </w:r>
      <w:r>
        <w:rPr>
          <w:rFonts w:eastAsia="Calibri" w:cs="Arial" w:ascii="Arial" w:hAnsi="Arial"/>
          <w:b w:val="false"/>
          <w:bCs/>
          <w:color w:val="000000"/>
          <w:kern w:val="0"/>
          <w:sz w:val="18"/>
          <w:szCs w:val="18"/>
          <w:shd w:fill="auto" w:val="clear"/>
          <w:lang w:val="pl-PL" w:eastAsia="pl-PL" w:bidi="ar-SA"/>
        </w:rPr>
        <w:t>80</w:t>
      </w:r>
      <w:r>
        <w:rPr>
          <w:rFonts w:eastAsia="Calibri" w:cs="Arial" w:ascii="Arial" w:hAnsi="Arial"/>
          <w:b w:val="false"/>
          <w:bCs/>
          <w:color w:val="000000"/>
          <w:sz w:val="18"/>
          <w:szCs w:val="18"/>
          <w:shd w:fill="auto" w:val="clear"/>
          <w:lang w:eastAsia="pl-PL"/>
        </w:rPr>
        <w:t xml:space="preserve"> godzin miesięcznie  -1 osoba</w:t>
      </w:r>
    </w:p>
    <w:p>
      <w:pPr>
        <w:pStyle w:val="Normal"/>
        <w:spacing w:lineRule="auto" w:line="240" w:before="240" w:after="200"/>
        <w:jc w:val="both"/>
        <w:rPr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została wybrana oferta złożona przez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tbl>
      <w:tblPr>
        <w:tblW w:w="51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214"/>
        <w:gridCol w:w="1699"/>
        <w:gridCol w:w="1296"/>
        <w:gridCol w:w="2012"/>
        <w:gridCol w:w="1388"/>
      </w:tblGrid>
      <w:tr>
        <w:trPr>
          <w:trHeight w:val="693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Nr zadania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Firma (nazwa) lub imię i nazwisko oraz adres Oferenta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Cena jednostkowa  oferowana PLN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Wartość oferowana PLN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Wartość przeznaczona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Brakujące środki</w:t>
            </w:r>
          </w:p>
        </w:tc>
      </w:tr>
      <w:tr>
        <w:trPr>
          <w:trHeight w:val="110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Irena Chodurska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Łączniczek 6/2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09-409 Płock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spacing w:before="0" w:after="60"/>
              <w:ind w:left="256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60 zł/godz.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115 200,00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115 200,00 zł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(80h x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60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 zł x 24 m-ce)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rPr>
          <w:trHeight w:val="110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Monika Czerwińska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Otoli</w:t>
            </w: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pl-PL" w:eastAsia="zh-CN" w:bidi="ar-SA"/>
              </w:rPr>
              <w:t>ń</w:t>
            </w: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ska 35/5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09-407 Płock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spacing w:before="0" w:after="60"/>
              <w:ind w:left="256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24 zł/godz.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 xml:space="preserve">46 080,00 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 xml:space="preserve">46 080,00 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(80h x </w:t>
            </w:r>
            <w:r>
              <w:rPr>
                <w:rFonts w:eastAsia="Times New Roman" w:cs="Arial" w:ascii="Arial" w:hAnsi="Arial"/>
                <w:b w:val="false"/>
                <w:bCs w:val="false"/>
                <w:color w:val="auto"/>
                <w:kern w:val="0"/>
                <w:sz w:val="18"/>
                <w:szCs w:val="18"/>
                <w:lang w:val="pl-PL" w:eastAsia="pl-PL" w:bidi="ar-SA"/>
              </w:rPr>
              <w:t>24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 zł x 24 m-ce)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-</w:t>
            </w:r>
          </w:p>
        </w:tc>
      </w:tr>
      <w:tr>
        <w:trPr>
          <w:trHeight w:val="110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Anna Paszkiewicz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Łącka 10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09-402 Płock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spacing w:before="0" w:after="60"/>
              <w:ind w:left="256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28 zł/godz.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94 080,00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94 080,00 zł (140 h x 28 zł x 12 m-cy)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pl-PL"/>
              </w:rPr>
              <w:t>-</w:t>
            </w:r>
          </w:p>
        </w:tc>
      </w:tr>
      <w:tr>
        <w:trPr>
          <w:trHeight w:val="1105" w:hRule="atLeast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pacing w:before="0" w:after="60"/>
              <w:ind w:left="0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Hanna Gzowska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ul. Sielska 41</w:t>
            </w:r>
          </w:p>
          <w:p>
            <w:pPr>
              <w:pStyle w:val="Normal"/>
              <w:tabs>
                <w:tab w:val="clear" w:pos="708"/>
                <w:tab w:val="left" w:pos="6120" w:leader="none"/>
              </w:tabs>
              <w:snapToGrid w:val="false"/>
              <w:spacing w:before="0" w:after="20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09-410 Płock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a"/>
              <w:snapToGrid w:val="false"/>
              <w:spacing w:before="0" w:after="60"/>
              <w:ind w:left="256" w:right="0" w:hanging="0"/>
              <w:jc w:val="center"/>
              <w:rPr>
                <w:rFonts w:ascii="Arial" w:hAnsi="Arial" w:eastAsia="Times New Roman" w:cs="Arial"/>
                <w:color w:val="auto"/>
                <w:sz w:val="18"/>
                <w:szCs w:val="18"/>
                <w:lang w:val="pl-PL" w:eastAsia="zh-CN" w:bidi="ar-SA"/>
              </w:rPr>
            </w:pPr>
            <w:r>
              <w:rPr>
                <w:rFonts w:eastAsia="Times New Roman" w:cs="Arial" w:ascii="Arial" w:hAnsi="Arial"/>
                <w:color w:val="auto"/>
                <w:sz w:val="18"/>
                <w:szCs w:val="18"/>
                <w:lang w:val="pl-PL" w:eastAsia="zh-CN" w:bidi="ar-SA"/>
              </w:rPr>
              <w:t>53 zł/godz.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101 760,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101 760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>,00</w:t>
            </w:r>
            <w:r>
              <w:rPr>
                <w:rFonts w:eastAsia="Times New Roman" w:cs="Arial" w:ascii="Arial" w:hAnsi="Arial"/>
                <w:b w:val="false"/>
                <w:bCs w:val="false"/>
                <w:sz w:val="18"/>
                <w:szCs w:val="18"/>
                <w:lang w:eastAsia="pl-PL"/>
              </w:rPr>
              <w:t xml:space="preserve"> zł (80 h x 53 zł x 24 m-ce)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sz w:val="18"/>
          <w:szCs w:val="18"/>
        </w:rPr>
        <w:t>Uzasadnienie wyboru oferty: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Jedyna oferta złożona prawidłowo w postępowaniu, uznana za najkorzystniejszą zgodnie z kryterium wyboru ofert.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b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Normal"/>
    <w:rsid w:val="007f13f5"/>
    <w:pPr>
      <w:spacing w:lineRule="auto" w:line="240" w:before="0" w:after="0"/>
      <w:ind w:left="283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86b4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1e5ddc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LibreOffice/7.0.3.1$Windows_X86_64 LibreOffice_project/d7547858d014d4cf69878db179d326fc3483e082</Application>
  <Pages>1</Pages>
  <Words>256</Words>
  <Characters>1386</Characters>
  <CharactersWithSpaces>1603</CharactersWithSpaces>
  <Paragraphs>54</Paragraphs>
  <Company>Pzoz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2013-12-31T07:25:00Z</dcterms:created>
  <dc:creator>Kinga Lewandowska</dc:creator>
  <dc:description/>
  <dc:language>pl-PL</dc:language>
  <cp:lastModifiedBy/>
  <cp:lastPrinted>2022-06-29T11:21:00Z</cp:lastPrinted>
  <dcterms:modified xsi:type="dcterms:W3CDTF">2022-09-05T13:40:39Z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Pzoz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