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PZOZ/DZP/0705/1</w:t>
      </w:r>
      <w:r>
        <w:rPr>
          <w:rFonts w:cs="Arial" w:ascii="Arial" w:hAnsi="Arial"/>
          <w:sz w:val="18"/>
          <w:szCs w:val="18"/>
        </w:rPr>
        <w:t>7</w:t>
      </w:r>
      <w:r>
        <w:rPr>
          <w:rFonts w:cs="Arial" w:ascii="Arial" w:hAnsi="Arial"/>
          <w:sz w:val="18"/>
          <w:szCs w:val="18"/>
        </w:rPr>
        <w:t>K/22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Płock, </w:t>
      </w:r>
      <w:bookmarkStart w:id="0" w:name="_GoBack"/>
      <w:bookmarkEnd w:id="0"/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24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sierpnia</w:t>
      </w:r>
      <w:r>
        <w:rPr>
          <w:rFonts w:cs="Arial" w:ascii="Arial" w:hAnsi="Arial"/>
          <w:sz w:val="18"/>
          <w:szCs w:val="18"/>
        </w:rPr>
        <w:t xml:space="preserve"> 2022 roku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>I</w:t>
      </w:r>
      <w:r>
        <w:rPr>
          <w:rFonts w:cs="Arial" w:ascii="Arial" w:hAnsi="Arial"/>
          <w:b/>
          <w:bCs/>
          <w:caps/>
          <w:sz w:val="18"/>
          <w:szCs w:val="18"/>
        </w:rPr>
        <w:t xml:space="preserve">nformacja </w:t>
      </w:r>
      <w:r>
        <w:rPr>
          <w:rFonts w:cs="Arial" w:ascii="Arial" w:hAnsi="Arial"/>
          <w:b/>
          <w:caps/>
          <w:sz w:val="18"/>
          <w:szCs w:val="18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18"/>
          <w:szCs w:val="18"/>
        </w:rPr>
      </w:pPr>
      <w:r>
        <w:rPr>
          <w:rFonts w:cs="Arial" w:ascii="Arial" w:hAnsi="Arial"/>
          <w:b/>
          <w:caps/>
          <w:sz w:val="18"/>
          <w:szCs w:val="18"/>
        </w:rPr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Płocki Zakład Opieki Zdrowotnej Sp. z o.o. informuje, że w konkursie ofert w zakresie udzielania świadczeń zdrowotnych na rzecz pacjentów Płockiego Zakładu Opieki Zdrowotnej Sp. z o.o.  . w zakresie: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</w:r>
    </w:p>
    <w:p>
      <w:pPr>
        <w:pStyle w:val="Normal"/>
        <w:spacing w:lineRule="auto" w:line="240" w:before="120" w:after="0"/>
        <w:contextualSpacing/>
        <w:jc w:val="left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  <w:t>Zadanie 1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sz w:val="18"/>
          <w:szCs w:val="18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18"/>
          <w:szCs w:val="18"/>
          <w:lang w:eastAsia="pl-PL"/>
        </w:rPr>
        <w:t>Świadczenie usług zdrowotnych w zakresie radiodiagnostyki i wykonywania badań USG od poniedziałku do piątku (minimum 4 dni) wg harmonogramu w pracowniach Zakładu Diagnostyki Obrazowej, w wymiarze 25 godzin tygodniowo (1 osoba)</w:t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720" w:right="0" w:hanging="0"/>
        <w:contextualSpacing/>
        <w:jc w:val="left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  <w:t>Zadanie 2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right="0" w:hanging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Świadczenie usług zdrowotnych w zakresie radiodiagnostyki w pracowniach Zakładu Diagnostyki Obrazowej od poniedziałku do piątku – opis zdjęć rtg (1 osoba)</w:t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720" w:right="0" w:hanging="0"/>
        <w:contextualSpacing/>
        <w:jc w:val="left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  <w:t>Zadanie 3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right="0" w:hanging="0"/>
        <w:jc w:val="both"/>
        <w:rPr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 xml:space="preserve">Świadczenie usług </w:t>
      </w:r>
      <w:r>
        <w:rPr>
          <w:rFonts w:eastAsia="Calibri" w:cs="Arial" w:ascii="Arial" w:hAnsi="Arial"/>
          <w:bCs/>
          <w:color w:val="auto"/>
          <w:kern w:val="0"/>
          <w:sz w:val="18"/>
          <w:szCs w:val="18"/>
          <w:lang w:val="pl-PL" w:eastAsia="en-US" w:bidi="ar-SA"/>
        </w:rPr>
        <w:t xml:space="preserve">profilaktycznych </w:t>
      </w:r>
      <w:r>
        <w:rPr>
          <w:rFonts w:cs="Arial" w:ascii="Arial" w:hAnsi="Arial"/>
          <w:bCs/>
          <w:sz w:val="18"/>
          <w:szCs w:val="18"/>
        </w:rPr>
        <w:t xml:space="preserve">w Zakładzie Medycyny Pracy </w:t>
      </w:r>
      <w:r>
        <w:rPr>
          <w:rFonts w:cs="Arial" w:ascii="Arial" w:hAnsi="Arial"/>
          <w:bCs/>
          <w:sz w:val="18"/>
          <w:szCs w:val="18"/>
        </w:rPr>
        <w:t xml:space="preserve">w wymiarze do </w:t>
      </w:r>
      <w:r>
        <w:rPr>
          <w:rFonts w:eastAsia="Calibri" w:cs="Arial" w:ascii="Arial" w:hAnsi="Arial"/>
          <w:bCs/>
          <w:color w:val="auto"/>
          <w:kern w:val="0"/>
          <w:sz w:val="18"/>
          <w:szCs w:val="18"/>
          <w:lang w:val="pl-PL" w:eastAsia="en-US" w:bidi="ar-SA"/>
        </w:rPr>
        <w:t>10</w:t>
      </w:r>
      <w:r>
        <w:rPr>
          <w:rFonts w:cs="Arial" w:ascii="Arial" w:hAnsi="Arial"/>
          <w:bCs/>
          <w:sz w:val="18"/>
          <w:szCs w:val="18"/>
        </w:rPr>
        <w:t>0 orzeczeń miesięcznie – 1 osoba.</w:t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720" w:right="0" w:hanging="0"/>
        <w:contextualSpacing/>
        <w:jc w:val="left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  <w:t>Zadanie 4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right="0" w:hanging="0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Arial" w:ascii="Arial" w:hAnsi="Arial"/>
          <w:b w:val="false"/>
          <w:bCs w:val="false"/>
          <w:sz w:val="18"/>
          <w:szCs w:val="18"/>
        </w:rPr>
        <w:t xml:space="preserve">Świadczenie usług zdrowotnych w zakresie psychiatrii </w:t>
      </w:r>
      <w:r>
        <w:rPr>
          <w:rFonts w:eastAsia="Times New Roman" w:cs="Arial" w:ascii="Arial" w:hAnsi="Arial"/>
          <w:b w:val="false"/>
          <w:bCs w:val="false"/>
          <w:sz w:val="18"/>
          <w:szCs w:val="18"/>
          <w:lang w:eastAsia="pl-PL"/>
        </w:rPr>
        <w:t xml:space="preserve">w Poradni Leczenia Uzależnień i Poradni Zdrowia Psychicznego w  </w:t>
      </w:r>
      <w:r>
        <w:rPr>
          <w:rFonts w:eastAsia="Times New Roman" w:cs="Arial" w:ascii="Arial" w:hAnsi="Arial"/>
          <w:b w:val="false"/>
          <w:bCs/>
          <w:sz w:val="18"/>
          <w:szCs w:val="18"/>
          <w:lang w:eastAsia="pl-PL"/>
        </w:rPr>
        <w:t>wymiarze 2 000 pkt miesięcznie – 1 osoba.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right="0" w:hanging="0"/>
        <w:jc w:val="both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  <w:t>Zadanie 5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right="0" w:hanging="0"/>
        <w:jc w:val="both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18"/>
          <w:szCs w:val="18"/>
          <w:shd w:fill="auto" w:val="clear"/>
          <w:lang w:eastAsia="pl-PL"/>
        </w:rPr>
        <w:t xml:space="preserve">Świadczenie usług zdrowotnych w zakresie rehabilitacji medycznej </w:t>
      </w:r>
      <w:r>
        <w:rPr>
          <w:rFonts w:eastAsia="Times New Roman" w:cs="Arial" w:ascii="Arial" w:hAnsi="Arial"/>
          <w:b w:val="false"/>
          <w:bCs w:val="false"/>
          <w:sz w:val="18"/>
          <w:szCs w:val="18"/>
          <w:shd w:fill="auto" w:val="clear"/>
          <w:lang w:eastAsia="pl-PL"/>
        </w:rPr>
        <w:t xml:space="preserve">w Poradni Wad Postawy </w:t>
      </w:r>
      <w:r>
        <w:rPr>
          <w:rFonts w:eastAsia="Times New Roman" w:cs="Arial" w:ascii="Arial" w:hAnsi="Arial"/>
          <w:b w:val="false"/>
          <w:bCs w:val="false"/>
          <w:sz w:val="18"/>
          <w:szCs w:val="18"/>
          <w:shd w:fill="auto" w:val="clear"/>
          <w:lang w:eastAsia="pl-PL"/>
        </w:rPr>
        <w:t>w wymiarze do 11 000 pkt miesięcznie – 1 osoba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Zadanie nr 6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ind w:left="0" w:right="0" w:hanging="0"/>
        <w:jc w:val="both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auto" w:val="clear"/>
          <w:lang w:eastAsia="pl-PL"/>
        </w:rPr>
        <w:t xml:space="preserve">Świadczenie usług zdrowotnych na rzecz pacjentów Płockiego Zakładu Opieki Zdrowotnej Sp. z o.o. –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w zakresie reumatologii – w wymiarze miesięcznym 150 godzin - </w:t>
      </w: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auto" w:val="clear"/>
          <w:lang w:eastAsia="pl-PL"/>
        </w:rPr>
        <w:t>(1 osoba)</w:t>
      </w:r>
    </w:p>
    <w:p>
      <w:pPr>
        <w:pStyle w:val="Normal"/>
        <w:spacing w:lineRule="auto" w:line="240" w:before="240" w:after="200"/>
        <w:jc w:val="both"/>
        <w:rPr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została wybrana oferta złożona przez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 xml:space="preserve">: 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02"/>
        <w:gridCol w:w="6869"/>
      </w:tblGrid>
      <w:tr>
        <w:trPr>
          <w:trHeight w:val="693" w:hRule="atLeast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Nr zadania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>
        <w:trPr>
          <w:trHeight w:val="850" w:hRule="atLeast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Prywatny Gabinet Lekarski Elżbieta Adamska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Jana Pawła II 74 lok. 102, 09-410 Płock</w:t>
            </w:r>
          </w:p>
        </w:tc>
      </w:tr>
      <w:tr>
        <w:trPr>
          <w:trHeight w:val="850" w:hRule="atLeast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Indywidualna Specjalistyczna Praktyka Lekarska Medycyna Pracy Sławomir Sobociński</w:t>
              <w:br/>
              <w:t xml:space="preserve">ul. Rembielińskiego 10A </w:t>
              <w:br/>
              <w:t>09-400 Płock</w:t>
            </w:r>
          </w:p>
        </w:tc>
      </w:tr>
      <w:tr>
        <w:trPr>
          <w:trHeight w:val="850" w:hRule="atLeast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Indywidualna Specjalistyczna Praktyka Lekarska Medycyna Pracy Sławomir Sobociński</w:t>
              <w:br/>
              <w:t xml:space="preserve">ul. Rembielińskiego 10A </w:t>
              <w:br/>
              <w:t>09-400 Płock</w:t>
            </w:r>
          </w:p>
        </w:tc>
      </w:tr>
      <w:tr>
        <w:trPr>
          <w:trHeight w:val="850" w:hRule="atLeast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Jakub Cyganowicz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</w:t>
            </w:r>
            <w:r>
              <w:rPr>
                <w:rFonts w:cs="Arial" w:ascii="Arial" w:hAnsi="Arial"/>
                <w:sz w:val="18"/>
                <w:szCs w:val="18"/>
              </w:rPr>
              <w:t>l. Julianowska 9/128\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91-473 Łódź</w:t>
            </w:r>
          </w:p>
        </w:tc>
      </w:tr>
      <w:tr>
        <w:trPr>
          <w:trHeight w:val="850" w:hRule="atLeast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Prywatny Gabinet Lekarski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Dorota Królikowska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Wenecka 20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09-400 Brwilno</w:t>
            </w:r>
          </w:p>
        </w:tc>
      </w:tr>
      <w:tr>
        <w:trPr>
          <w:trHeight w:val="850" w:hRule="atLeast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Maria Drzewiecka</w:t>
            </w:r>
          </w:p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Morykoniego 2/72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09-400 Płock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Uzasadnienie wyboru oferty: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Jedyna oferta złożona prawidłowo w postępowaniu, uznana za najkorzystniejszą zgodnie z kryterium wyboru ofert.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1e5ddc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LibreOffice/7.0.3.1$Windows_X86_64 LibreOffice_project/d7547858d014d4cf69878db179d326fc3483e082</Application>
  <Pages>1</Pages>
  <Words>289</Words>
  <Characters>1778</Characters>
  <CharactersWithSpaces>2039</CharactersWithSpaces>
  <Paragraphs>40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2022-06-29T11:21:00Z</cp:lastPrinted>
  <dcterms:modified xsi:type="dcterms:W3CDTF">2022-08-24T12:32:38Z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