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color="auto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l-PL"/>
        </w:rPr>
        <w:t>Zadanie 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Udzielanie świadczeń zdrowotnych w zakresie opieki pielęgniarskiej w POZ Miodowa w wymiarze maksymalnie 1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4</w:t>
      </w: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>0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eastAsia="Arial" w:cs="Arial" w:ascii="Arial" w:hAnsi="Arial"/>
          <w:b/>
          <w:sz w:val="18"/>
          <w:szCs w:val="18"/>
          <w:lang w:eastAsia="pl-PL"/>
        </w:rPr>
        <w:t></w:t>
      </w: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 xml:space="preserve">Udzielanie świadczeń zdrowotnych w zakresie opieki pielęgniarskiej w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Zakładzie Medycyny Szkolnej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 xml:space="preserve"> w wymiarze maksymalnie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150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 xml:space="preserve"> godzin miesięcznie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0"/>
          <w:szCs w:val="20"/>
        </w:rPr>
        <w:t>Oferowane wynagrodzenie wynosi:</w:t>
      </w:r>
    </w:p>
    <w:p>
      <w:pPr>
        <w:pStyle w:val="ListParagraph"/>
        <w:spacing w:lineRule="auto" w:line="240" w:before="0" w:after="0"/>
        <w:ind w:left="1497" w:hanging="0"/>
        <w:contextualSpacing/>
        <w:jc w:val="both"/>
        <w:rPr/>
      </w:pPr>
      <w:r>
        <w:rPr/>
      </w:r>
    </w:p>
    <w:p>
      <w:pPr>
        <w:pStyle w:val="Normal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Oferent</w:t>
      </w:r>
      <w:r>
        <w:rPr>
          <w:rFonts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>zapoznał się z ogłoszeniem o konkursie</w:t>
      </w:r>
      <w:r>
        <w:rPr>
          <w:rFonts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Arial" w:ascii="Arial" w:hAnsi="Arial"/>
            <w:color w:val="auto"/>
            <w:sz w:val="20"/>
            <w:szCs w:val="20"/>
            <w:u w:val="none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eastAsia="Times New Roman" w:cs="Arial" w:ascii="Arial" w:hAnsi="Arial"/>
          <w:bCs/>
          <w:color w:val="000000"/>
          <w:sz w:val="20"/>
          <w:szCs w:val="20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PZOZ/DZP/0705/1</w:t>
    </w:r>
    <w:r>
      <w:rPr>
        <w:i/>
      </w:rPr>
      <w:t>6</w:t>
    </w:r>
    <w:r>
      <w:rPr>
        <w:i/>
      </w:rPr>
      <w:t>K/22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2"/>
    <w:lvlOverride w:ilvl="0">
      <w:startOverride w:val="1"/>
    </w:lvlOverride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Application>LibreOffice/7.0.3.1$Windows_X86_64 LibreOffice_project/d7547858d014d4cf69878db179d326fc3483e082</Application>
  <Pages>2</Pages>
  <Words>506</Words>
  <Characters>4145</Characters>
  <CharactersWithSpaces>4620</CharactersWithSpaces>
  <Paragraphs>49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2022-07-25T14:21:14Z</cp:lastPrinted>
  <dcterms:modified xsi:type="dcterms:W3CDTF">2022-07-25T14:51:41Z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