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A7" w:rsidRDefault="006834C0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5A3EA7" w:rsidRDefault="005A3EA7">
      <w:pPr>
        <w:pStyle w:val="Bezodstpw"/>
        <w:jc w:val="center"/>
        <w:rPr>
          <w:rFonts w:ascii="Arial" w:hAnsi="Arial" w:cs="Arial"/>
          <w:b/>
        </w:rPr>
      </w:pPr>
    </w:p>
    <w:p w:rsidR="005A3EA7" w:rsidRDefault="006834C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991, 1675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Cs/>
          <w:color w:val="000000"/>
          <w:sz w:val="20"/>
          <w:szCs w:val="20"/>
        </w:rPr>
        <w:t>ogłasza konkurs ofert na:</w:t>
      </w:r>
    </w:p>
    <w:p w:rsidR="005A3EA7" w:rsidRDefault="005A3E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22CB6" w:rsidRDefault="00922CB6" w:rsidP="00922CB6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922CB6" w:rsidRPr="00E84F55" w:rsidRDefault="00922CB6" w:rsidP="00922CB6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 psychiatrii w  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 xml:space="preserve"> Poradni zdrowia psychicznego w wymiarze maksymalnie 1200 pkt. w miesiącu.- 1 </w:t>
      </w:r>
      <w:r>
        <w:rPr>
          <w:rFonts w:ascii="Arial" w:eastAsia="Times New Roman" w:hAnsi="Arial" w:cs="Arial"/>
          <w:sz w:val="20"/>
          <w:szCs w:val="20"/>
          <w:lang w:eastAsia="pl-PL"/>
        </w:rPr>
        <w:t>osoba)</w:t>
      </w:r>
    </w:p>
    <w:p w:rsidR="00922CB6" w:rsidRDefault="00922CB6" w:rsidP="00922CB6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Zadanie2</w:t>
      </w:r>
    </w:p>
    <w:p w:rsidR="00922CB6" w:rsidRPr="00E84F55" w:rsidRDefault="003B1355" w:rsidP="00922CB6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 psychiatrii w Poradni Zdrowia P</w:t>
      </w:r>
      <w:r w:rsidR="00922CB6" w:rsidRPr="00E84F55">
        <w:rPr>
          <w:rFonts w:ascii="Arial" w:eastAsia="Times New Roman" w:hAnsi="Arial" w:cs="Arial"/>
          <w:sz w:val="20"/>
          <w:szCs w:val="20"/>
          <w:lang w:eastAsia="pl-PL"/>
        </w:rPr>
        <w:t>sychi</w:t>
      </w:r>
      <w:r w:rsidR="00922CB6">
        <w:rPr>
          <w:rFonts w:ascii="Arial" w:eastAsia="Times New Roman" w:hAnsi="Arial" w:cs="Arial"/>
          <w:sz w:val="20"/>
          <w:szCs w:val="20"/>
          <w:lang w:eastAsia="pl-PL"/>
        </w:rPr>
        <w:t>cznego w wymiarze maksymalnie 10</w:t>
      </w:r>
      <w:r w:rsidR="00922CB6" w:rsidRPr="00E84F55">
        <w:rPr>
          <w:rFonts w:ascii="Arial" w:eastAsia="Times New Roman" w:hAnsi="Arial" w:cs="Arial"/>
          <w:sz w:val="20"/>
          <w:szCs w:val="20"/>
          <w:lang w:eastAsia="pl-PL"/>
        </w:rPr>
        <w:t>00 pkt. w miesiącu.- 1 osoba</w:t>
      </w:r>
      <w:r w:rsidR="00922CB6" w:rsidRPr="00E84F55">
        <w:rPr>
          <w:rFonts w:ascii="Arial" w:hAnsi="Arial" w:cs="Arial"/>
          <w:bCs/>
          <w:sz w:val="20"/>
          <w:szCs w:val="20"/>
        </w:rPr>
        <w:t xml:space="preserve">) </w:t>
      </w:r>
    </w:p>
    <w:p w:rsidR="00922CB6" w:rsidRPr="00BC07AA" w:rsidRDefault="00922CB6" w:rsidP="00922CB6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3</w:t>
      </w:r>
    </w:p>
    <w:p w:rsidR="00922CB6" w:rsidRPr="00E84F55" w:rsidRDefault="00922CB6" w:rsidP="00922CB6">
      <w:pPr>
        <w:spacing w:before="120" w:after="0" w:line="240" w:lineRule="auto"/>
        <w:contextualSpacing/>
        <w:jc w:val="both"/>
      </w:pPr>
      <w:r>
        <w:rPr>
          <w:rFonts w:ascii="Arial" w:hAnsi="Arial" w:cs="Arial"/>
          <w:bCs/>
          <w:sz w:val="20"/>
          <w:szCs w:val="20"/>
        </w:rPr>
        <w:t xml:space="preserve">Udzielanie świadczeń zdrowotnych przez lekarza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 medycyny sportowej w godzinach przedpołudniowych w wymiarze do 30 godz./ miesiąc oraz w Poradni Podstawowej Opieki Zdrowotnej w wymiarze do 12 godz./ miesiąc </w:t>
      </w:r>
      <w:r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>
        <w:t xml:space="preserve"> </w:t>
      </w:r>
    </w:p>
    <w:p w:rsidR="00922CB6" w:rsidRDefault="00922CB6" w:rsidP="00922CB6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4</w:t>
      </w:r>
    </w:p>
    <w:p w:rsidR="00922CB6" w:rsidRDefault="00922CB6" w:rsidP="00922CB6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Udzielanie świadczeń zdrowotnych przez lekarza o specjalizacji radiologia i diagnostyka obrazowa w zakresie radiodiagnostyki oraz wykonywanie badań w Pracowni tomografi</w:t>
      </w:r>
      <w:r w:rsidR="003B1355">
        <w:rPr>
          <w:rFonts w:ascii="Arial" w:eastAsia="Calibri" w:hAnsi="Arial" w:cs="Arial"/>
          <w:color w:val="000000"/>
          <w:sz w:val="20"/>
          <w:szCs w:val="20"/>
          <w:lang w:eastAsia="pl-PL"/>
        </w:rPr>
        <w:t>i komputerowej, opisy zdjęć RTG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na rzecz pacjentów Udzielającego Zamówienia w wymiarze do 30 godzin i 50 badań miesięcznie - 1 osoba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:rsidR="00922CB6" w:rsidRDefault="00922CB6" w:rsidP="00922CB6">
      <w:pPr>
        <w:widowControl w:val="0"/>
        <w:tabs>
          <w:tab w:val="left" w:pos="1515"/>
        </w:tabs>
        <w:spacing w:after="0" w:line="240" w:lineRule="auto"/>
        <w:jc w:val="both"/>
        <w:rPr>
          <w:b/>
          <w:bCs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Zadanie 5</w:t>
      </w:r>
    </w:p>
    <w:p w:rsidR="00922CB6" w:rsidRDefault="00922CB6" w:rsidP="00922CB6">
      <w:pPr>
        <w:spacing w:after="119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 w zakresie czyn</w:t>
      </w:r>
      <w:bookmarkStart w:id="0" w:name="_GoBack1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ności pielęgniarskich przy realizacji zabiegów operacyjnych usuwania zaćmy</w:t>
      </w:r>
      <w:r>
        <w:rPr>
          <w:rFonts w:ascii="Arial" w:hAnsi="Arial" w:cs="Arial"/>
          <w:bCs/>
          <w:sz w:val="20"/>
          <w:szCs w:val="20"/>
        </w:rPr>
        <w:t xml:space="preserve"> na rzecz pacjentów Płockiego Zakładu Opieki Zdrowotnej Sp. z o.o. (szacowana ilość świadczeń – 6 w miesiącu)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tj.:</w:t>
      </w:r>
    </w:p>
    <w:p w:rsidR="00922CB6" w:rsidRDefault="00922CB6" w:rsidP="00922CB6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asysta i opieka nad pacjentem podczas zabiegu operacyjnego,</w:t>
      </w:r>
    </w:p>
    <w:p w:rsidR="00922CB6" w:rsidRDefault="00922CB6" w:rsidP="00922CB6">
      <w:pPr>
        <w:spacing w:before="120" w:after="0" w:line="240" w:lineRule="auto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wstępne przygotowanie narzędzi po zabiegu do procesu sterylizacji - </w:t>
      </w:r>
      <w:r>
        <w:rPr>
          <w:rFonts w:ascii="Arial" w:hAnsi="Arial"/>
          <w:sz w:val="20"/>
          <w:szCs w:val="20"/>
        </w:rPr>
        <w:t xml:space="preserve">2 osoby </w:t>
      </w:r>
    </w:p>
    <w:p w:rsidR="00922CB6" w:rsidRDefault="00922CB6" w:rsidP="00922CB6">
      <w:pPr>
        <w:spacing w:after="0" w:line="240" w:lineRule="auto"/>
      </w:pPr>
      <w:r>
        <w:rPr>
          <w:rFonts w:ascii="Arial" w:hAnsi="Arial"/>
          <w:b/>
          <w:bCs/>
          <w:sz w:val="20"/>
          <w:szCs w:val="20"/>
        </w:rPr>
        <w:t>Zadanie 6</w:t>
      </w:r>
    </w:p>
    <w:p w:rsidR="00922CB6" w:rsidRDefault="00922CB6" w:rsidP="00922CB6">
      <w:pPr>
        <w:spacing w:after="0" w:line="240" w:lineRule="auto"/>
      </w:pPr>
      <w:r>
        <w:rPr>
          <w:rFonts w:ascii="Arial" w:hAnsi="Arial"/>
          <w:sz w:val="20"/>
          <w:szCs w:val="20"/>
        </w:rPr>
        <w:t xml:space="preserve">Udzielanie świadczeń zdrowotnych w zakresie czynności pielęgniarskich w Oddziale Pediatrycznym w wymiarze </w:t>
      </w:r>
      <w:r w:rsidR="003B1355">
        <w:rPr>
          <w:rFonts w:ascii="Arial" w:hAnsi="Arial"/>
          <w:sz w:val="20"/>
          <w:szCs w:val="20"/>
        </w:rPr>
        <w:t xml:space="preserve">do </w:t>
      </w:r>
      <w:r>
        <w:rPr>
          <w:rFonts w:ascii="Arial" w:hAnsi="Arial"/>
          <w:sz w:val="20"/>
          <w:szCs w:val="20"/>
        </w:rPr>
        <w:t xml:space="preserve">160 godzin miesięcznie – 1 osoba. </w:t>
      </w:r>
    </w:p>
    <w:p w:rsidR="00922CB6" w:rsidRDefault="00922CB6" w:rsidP="00922CB6">
      <w:pPr>
        <w:spacing w:before="120" w:after="0" w:line="240" w:lineRule="auto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7</w:t>
      </w:r>
    </w:p>
    <w:p w:rsidR="00922CB6" w:rsidRDefault="00922CB6" w:rsidP="00922CB6">
      <w:pPr>
        <w:spacing w:line="240" w:lineRule="auto"/>
      </w:pPr>
      <w:r w:rsidRPr="00486C6A">
        <w:rPr>
          <w:rFonts w:ascii="Arial" w:eastAsia="Times New Roman" w:hAnsi="Arial" w:cs="Arial"/>
          <w:bCs/>
          <w:sz w:val="20"/>
          <w:szCs w:val="20"/>
          <w:lang w:eastAsia="zh-CN"/>
        </w:rPr>
        <w:t>Udzielanie świadczeń zdrowotnych na rzecz pacjentów Płockiego Zakładu Opieki Zdrowotnej  Sp. z o.o. –</w:t>
      </w:r>
      <w:r>
        <w:rPr>
          <w:rFonts w:ascii="Arial" w:hAnsi="Arial"/>
          <w:sz w:val="20"/>
          <w:szCs w:val="20"/>
        </w:rPr>
        <w:t xml:space="preserve">w zakresie czynności pielęgniarskich w </w:t>
      </w:r>
      <w:r w:rsidR="003B1355">
        <w:rPr>
          <w:rFonts w:ascii="Arial" w:hAnsi="Arial"/>
          <w:sz w:val="20"/>
          <w:szCs w:val="20"/>
        </w:rPr>
        <w:t>Przychodni</w:t>
      </w:r>
      <w:r>
        <w:rPr>
          <w:rFonts w:ascii="Arial" w:hAnsi="Arial"/>
          <w:sz w:val="20"/>
          <w:szCs w:val="20"/>
        </w:rPr>
        <w:t xml:space="preserve"> Św. Trójcy przy ul Miodowej 2 w Płocku  w wymiarze </w:t>
      </w:r>
      <w:r w:rsidR="003B1355">
        <w:rPr>
          <w:rFonts w:ascii="Arial" w:hAnsi="Arial"/>
          <w:sz w:val="20"/>
          <w:szCs w:val="20"/>
        </w:rPr>
        <w:t xml:space="preserve">do </w:t>
      </w:r>
      <w:r>
        <w:rPr>
          <w:rFonts w:ascii="Arial" w:hAnsi="Arial"/>
          <w:sz w:val="20"/>
          <w:szCs w:val="20"/>
        </w:rPr>
        <w:t xml:space="preserve">140 godzin miesięcznie – 1 osoba. </w:t>
      </w:r>
    </w:p>
    <w:p w:rsidR="005A3EA7" w:rsidRDefault="005A3E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A3EA7" w:rsidRDefault="006834C0" w:rsidP="00FF3EF3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5A3EA7" w:rsidRPr="00410EEA" w:rsidRDefault="006834C0" w:rsidP="00FF3E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Sied</w:t>
      </w:r>
      <w:r w:rsidR="00191EBA">
        <w:rPr>
          <w:rFonts w:ascii="Arial" w:hAnsi="Arial" w:cs="Arial"/>
          <w:bCs/>
          <w:sz w:val="20"/>
          <w:szCs w:val="20"/>
        </w:rPr>
        <w:t>zibach Udzielającego Zamówienia.</w:t>
      </w:r>
    </w:p>
    <w:p w:rsidR="005A3EA7" w:rsidRDefault="006834C0" w:rsidP="00FF3EF3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5A3EA7" w:rsidRDefault="006834C0" w:rsidP="00FF3EF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5F1CD5" w:rsidRDefault="006834C0" w:rsidP="00FF3EF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</w:p>
    <w:p w:rsidR="005A3EA7" w:rsidRDefault="00191EBA" w:rsidP="005F1CD5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191EBA">
        <w:rPr>
          <w:rFonts w:ascii="Arial" w:hAnsi="Arial" w:cs="Arial"/>
          <w:b/>
          <w:bCs/>
          <w:sz w:val="20"/>
          <w:szCs w:val="20"/>
        </w:rPr>
        <w:t>24 miesięcy</w:t>
      </w:r>
      <w:r w:rsidR="005F1CD5">
        <w:rPr>
          <w:rFonts w:ascii="Arial" w:hAnsi="Arial" w:cs="Arial"/>
          <w:b/>
          <w:bCs/>
          <w:sz w:val="20"/>
          <w:szCs w:val="20"/>
        </w:rPr>
        <w:t xml:space="preserve"> Zadania 1,3,5-7</w:t>
      </w:r>
    </w:p>
    <w:p w:rsidR="005F1CD5" w:rsidRDefault="005F1CD5" w:rsidP="005F1CD5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 miesięcy Zadanie 2</w:t>
      </w:r>
      <w:bookmarkStart w:id="1" w:name="_GoBack"/>
      <w:bookmarkEnd w:id="1"/>
    </w:p>
    <w:p w:rsidR="00191EBA" w:rsidRPr="00191EBA" w:rsidRDefault="00191EBA" w:rsidP="00191EBA">
      <w:pPr>
        <w:spacing w:after="0" w:line="240" w:lineRule="auto"/>
        <w:ind w:left="35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191EBA" w:rsidRDefault="006834C0" w:rsidP="00191EBA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439B9">
        <w:rPr>
          <w:rFonts w:ascii="Arial" w:hAnsi="Arial" w:cs="Arial"/>
          <w:bCs/>
          <w:sz w:val="20"/>
          <w:szCs w:val="20"/>
        </w:rPr>
        <w:t xml:space="preserve">CPV: 85100000-0 Usługi ochrony zdrowia, 85121200-5 Specjalistyczne usługi medyczne, 85121100-4 Ogólne usługi lekarskie, </w:t>
      </w:r>
      <w:r w:rsidRPr="001439B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85111000-0 Usługi szpitalne, </w:t>
      </w:r>
      <w:r w:rsidR="00191EBA">
        <w:rPr>
          <w:rFonts w:ascii="Arial" w:hAnsi="Arial" w:cs="Arial"/>
          <w:bCs/>
          <w:sz w:val="20"/>
          <w:szCs w:val="20"/>
        </w:rPr>
        <w:t xml:space="preserve">85141200-1 – Usługi świadczone przez pielęgniarki </w:t>
      </w:r>
    </w:p>
    <w:p w:rsidR="001439B9" w:rsidRPr="001439B9" w:rsidRDefault="001439B9" w:rsidP="00191EBA">
      <w:pPr>
        <w:spacing w:after="0" w:line="240" w:lineRule="auto"/>
        <w:ind w:left="35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5A3EA7" w:rsidRPr="001439B9" w:rsidRDefault="006834C0" w:rsidP="00FF3EF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439B9"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 w:rsidRPr="001439B9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5A3EA7" w:rsidRDefault="006834C0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za godzinę udzielania świadczeń</w:t>
      </w:r>
    </w:p>
    <w:p w:rsidR="00191EBA" w:rsidRDefault="00191EBA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1 pkt udzielania świadczeń,</w:t>
      </w:r>
    </w:p>
    <w:p w:rsidR="00191EBA" w:rsidRDefault="00191EBA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za opis  1 zdjęcia RTG</w:t>
      </w:r>
    </w:p>
    <w:p w:rsidR="005A3EA7" w:rsidRPr="001439B9" w:rsidRDefault="005A3EA7" w:rsidP="00B32D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EA7" w:rsidRPr="00B32D03" w:rsidRDefault="006834C0" w:rsidP="00B32D0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2082F" w:rsidRDefault="0022082F" w:rsidP="003B1355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2082F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do świadczenia usług lekarskich 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Zadania 1-4</w:t>
      </w:r>
    </w:p>
    <w:p w:rsidR="0022082F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lekarz: lekarz posiadający prawo wykonywania zawodu,</w:t>
      </w:r>
    </w:p>
    <w:p w:rsidR="00191EBA" w:rsidRPr="00191EBA" w:rsidRDefault="00191EBA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pielęgniarskich Zadania 5-7</w:t>
      </w:r>
    </w:p>
    <w:p w:rsidR="0022082F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w zakresie psychiatrii – dotyczy Zadania nr 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1, 2,</w:t>
      </w:r>
    </w:p>
    <w:p w:rsidR="0022082F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danie specjalizacji w zakresie radiologii – dotyczy Zadania nr 3,</w:t>
      </w:r>
    </w:p>
    <w:p w:rsidR="0022082F" w:rsidRPr="004F278C" w:rsidRDefault="0022082F" w:rsidP="003B1355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78C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5A3EA7" w:rsidRDefault="006834C0" w:rsidP="003B1355">
      <w:pPr>
        <w:widowControl w:val="0"/>
        <w:numPr>
          <w:ilvl w:val="0"/>
          <w:numId w:val="11"/>
        </w:numPr>
        <w:tabs>
          <w:tab w:val="num" w:pos="426"/>
        </w:tabs>
        <w:spacing w:after="0" w:line="240" w:lineRule="auto"/>
        <w:ind w:left="709" w:hanging="5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5A3EA7" w:rsidRDefault="006834C0" w:rsidP="00FF3EF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5A3EA7" w:rsidRDefault="006834C0" w:rsidP="00FF3EF3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5A3EA7" w:rsidRDefault="006834C0" w:rsidP="00FF3EF3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kopię prawa wykonywania zawodu*, </w:t>
      </w:r>
    </w:p>
    <w:p w:rsidR="005A3EA7" w:rsidRPr="006834C0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834C0">
        <w:rPr>
          <w:rFonts w:ascii="Arial" w:hAnsi="Arial" w:cs="Arial"/>
          <w:sz w:val="20"/>
          <w:szCs w:val="20"/>
        </w:rPr>
        <w:t>kopię dokumentu potwierdzającego wpis do właściwego rejestru praktyk lekarskich 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6834C0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6834C0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5A3EA7" w:rsidRPr="005C61AB" w:rsidRDefault="006834C0" w:rsidP="00FF3EF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5A3EA7" w:rsidRPr="005C61AB" w:rsidRDefault="006834C0" w:rsidP="00FF3EF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aktualne orzeczeni</w:t>
      </w:r>
      <w:r w:rsidRPr="005C61AB">
        <w:rPr>
          <w:rFonts w:ascii="Arial" w:eastAsia="Calibri" w:hAnsi="Arial" w:cs="Arial"/>
          <w:sz w:val="20"/>
          <w:szCs w:val="20"/>
        </w:rPr>
        <w:t>e</w:t>
      </w:r>
      <w:r w:rsidRPr="005C61AB">
        <w:rPr>
          <w:rFonts w:ascii="Arial" w:hAnsi="Arial" w:cs="Arial"/>
          <w:sz w:val="20"/>
          <w:szCs w:val="20"/>
        </w:rPr>
        <w:t xml:space="preserve"> lekarza medycyny pracy o zdolności do wykonywania świadczeń zdrowotnych lub pisemne zobowiązanie  do przedłożenia ww. w chwili podpisywania umowy.</w:t>
      </w:r>
    </w:p>
    <w:p w:rsidR="005A3EA7" w:rsidRPr="005C61AB" w:rsidRDefault="006834C0" w:rsidP="00FF3EF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>ww</w:t>
      </w:r>
      <w:proofErr w:type="spellEnd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5A3EA7" w:rsidRPr="006834C0" w:rsidRDefault="006834C0" w:rsidP="006834C0">
      <w:pPr>
        <w:pStyle w:val="Akapitzlist"/>
        <w:spacing w:before="60" w:after="0" w:line="24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6834C0">
        <w:rPr>
          <w:rFonts w:ascii="Arial" w:hAnsi="Arial" w:cs="Arial"/>
          <w:i/>
          <w:color w:val="000000"/>
          <w:sz w:val="20"/>
          <w:szCs w:val="20"/>
        </w:rPr>
        <w:t>jeżeli dotyczy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3EA7" w:rsidRDefault="006834C0" w:rsidP="00FF3EF3">
      <w:pPr>
        <w:numPr>
          <w:ilvl w:val="0"/>
          <w:numId w:val="2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5A3EA7" w:rsidRDefault="006834C0" w:rsidP="00FF3EF3">
      <w:pPr>
        <w:numPr>
          <w:ilvl w:val="0"/>
          <w:numId w:val="2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5A3EA7" w:rsidRDefault="006834C0" w:rsidP="00FF3EF3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Cs/>
          <w:i/>
          <w:sz w:val="20"/>
          <w:szCs w:val="20"/>
        </w:rPr>
        <w:t>„K</w:t>
      </w:r>
      <w:r w:rsidR="00191EBA">
        <w:rPr>
          <w:rFonts w:ascii="Arial" w:hAnsi="Arial" w:cs="Arial"/>
          <w:bCs/>
          <w:i/>
          <w:sz w:val="20"/>
          <w:szCs w:val="20"/>
        </w:rPr>
        <w:t>onkurs ofert nr PZOZ/DZP/0705/01/K/24</w:t>
      </w:r>
      <w:r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należy składać do dnia </w:t>
      </w:r>
      <w:r w:rsidR="0022082F">
        <w:rPr>
          <w:rFonts w:ascii="Arial" w:hAnsi="Arial" w:cs="Arial"/>
          <w:b/>
          <w:bCs/>
          <w:sz w:val="20"/>
          <w:szCs w:val="20"/>
        </w:rPr>
        <w:t>1</w:t>
      </w:r>
      <w:r w:rsidR="00191EBA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91EBA">
        <w:rPr>
          <w:rFonts w:ascii="Arial" w:hAnsi="Arial" w:cs="Arial"/>
          <w:b/>
          <w:bCs/>
          <w:sz w:val="20"/>
          <w:szCs w:val="20"/>
        </w:rPr>
        <w:t xml:space="preserve">stycznia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191EBA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roku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5A3EA7" w:rsidRDefault="006834C0" w:rsidP="00FF3EF3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5A3EA7" w:rsidRDefault="006834C0" w:rsidP="00FF3EF3">
      <w:pPr>
        <w:numPr>
          <w:ilvl w:val="0"/>
          <w:numId w:val="2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5A3EA7" w:rsidRDefault="006834C0" w:rsidP="00FF3EF3">
      <w:pPr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5A3EA7" w:rsidRDefault="006834C0" w:rsidP="00FF3EF3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ofert.</w:t>
      </w:r>
    </w:p>
    <w:p w:rsidR="005A3EA7" w:rsidRDefault="006834C0" w:rsidP="00FF3EF3">
      <w:pPr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5A3EA7" w:rsidRDefault="006834C0" w:rsidP="00FF3EF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5A3EA7" w:rsidRDefault="006834C0" w:rsidP="00FF3EF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5A3EA7" w:rsidRPr="003B1355" w:rsidRDefault="006834C0" w:rsidP="003B1355">
      <w:pPr>
        <w:numPr>
          <w:ilvl w:val="0"/>
          <w:numId w:val="3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24 364 51 14</w:t>
      </w:r>
      <w:r>
        <w:rPr>
          <w:rFonts w:ascii="Arial" w:hAnsi="Arial" w:cs="Arial"/>
          <w:bCs/>
          <w:sz w:val="20"/>
          <w:szCs w:val="20"/>
        </w:rPr>
        <w:t xml:space="preserve">, w godzinach 07:30 – 15.05, Dagmara Bednarska </w:t>
      </w:r>
    </w:p>
    <w:sectPr w:rsidR="005A3EA7" w:rsidRPr="003B1355">
      <w:headerReference w:type="default" r:id="rId9"/>
      <w:footerReference w:type="default" r:id="rId10"/>
      <w:pgSz w:w="11906" w:h="16838"/>
      <w:pgMar w:top="624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5C" w:rsidRDefault="00C91A5C">
      <w:pPr>
        <w:spacing w:after="0" w:line="240" w:lineRule="auto"/>
      </w:pPr>
      <w:r>
        <w:separator/>
      </w:r>
    </w:p>
  </w:endnote>
  <w:endnote w:type="continuationSeparator" w:id="0">
    <w:p w:rsidR="00C91A5C" w:rsidRDefault="00C9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5C" w:rsidRDefault="00C91A5C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5F1CD5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5F1CD5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C91A5C" w:rsidRDefault="00C91A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5C" w:rsidRDefault="00C91A5C">
      <w:pPr>
        <w:spacing w:after="0" w:line="240" w:lineRule="auto"/>
      </w:pPr>
      <w:r>
        <w:separator/>
      </w:r>
    </w:p>
  </w:footnote>
  <w:footnote w:type="continuationSeparator" w:id="0">
    <w:p w:rsidR="00C91A5C" w:rsidRDefault="00C9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5C" w:rsidRDefault="00C91A5C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</w:p>
  <w:p w:rsidR="00C91A5C" w:rsidRDefault="003B1355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PZOZ/DZP/0705/01K/24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41A3"/>
    <w:multiLevelType w:val="multilevel"/>
    <w:tmpl w:val="8C9CC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824836"/>
    <w:multiLevelType w:val="multilevel"/>
    <w:tmpl w:val="E8AE0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C54DF"/>
    <w:multiLevelType w:val="multilevel"/>
    <w:tmpl w:val="85C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553213EA"/>
    <w:multiLevelType w:val="multilevel"/>
    <w:tmpl w:val="673CE7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20E0D6E"/>
    <w:multiLevelType w:val="multilevel"/>
    <w:tmpl w:val="B86EE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11072E"/>
    <w:multiLevelType w:val="multilevel"/>
    <w:tmpl w:val="4B7E7BF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79353941"/>
    <w:multiLevelType w:val="multilevel"/>
    <w:tmpl w:val="6BE0C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1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7"/>
  </w:num>
  <w:num w:numId="9">
    <w:abstractNumId w:val="1"/>
  </w:num>
  <w:num w:numId="10">
    <w:abstractNumId w:val="1"/>
  </w:num>
  <w:num w:numId="11">
    <w:abstractNumId w:val="4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  <w:lvlOverride w:ilvl="0">
      <w:startOverride w:val="1"/>
    </w:lvlOverride>
  </w:num>
  <w:num w:numId="30">
    <w:abstractNumId w:val="0"/>
  </w:num>
  <w:num w:numId="31">
    <w:abstractNumId w:val="1"/>
  </w:num>
  <w:num w:numId="32">
    <w:abstractNumId w:val="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7"/>
    <w:rsid w:val="00096DA4"/>
    <w:rsid w:val="001439B9"/>
    <w:rsid w:val="00191EBA"/>
    <w:rsid w:val="002035CD"/>
    <w:rsid w:val="0022082F"/>
    <w:rsid w:val="003867BC"/>
    <w:rsid w:val="00387E58"/>
    <w:rsid w:val="003B1355"/>
    <w:rsid w:val="00410EEA"/>
    <w:rsid w:val="005A3EA7"/>
    <w:rsid w:val="005C61AB"/>
    <w:rsid w:val="005F1CD5"/>
    <w:rsid w:val="006834C0"/>
    <w:rsid w:val="00875466"/>
    <w:rsid w:val="00894191"/>
    <w:rsid w:val="00922CB6"/>
    <w:rsid w:val="00B32D03"/>
    <w:rsid w:val="00C91A5C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2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Dagmara Bednarska</cp:lastModifiedBy>
  <cp:revision>15</cp:revision>
  <cp:lastPrinted>2023-12-29T14:20:00Z</cp:lastPrinted>
  <dcterms:created xsi:type="dcterms:W3CDTF">2023-10-16T08:12:00Z</dcterms:created>
  <dcterms:modified xsi:type="dcterms:W3CDTF">2024-01-03T11:11:00Z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