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801F76">
        <w:rPr>
          <w:rFonts w:ascii="Arial" w:hAnsi="Arial" w:cs="Arial"/>
          <w:sz w:val="20"/>
          <w:szCs w:val="20"/>
        </w:rPr>
        <w:t>1</w:t>
      </w:r>
      <w:r w:rsidR="004A6D6E">
        <w:rPr>
          <w:rFonts w:ascii="Arial" w:hAnsi="Arial" w:cs="Arial"/>
          <w:sz w:val="20"/>
          <w:szCs w:val="20"/>
        </w:rPr>
        <w:t>6</w:t>
      </w:r>
      <w:r w:rsidR="006E6AF4" w:rsidRPr="00F4107D">
        <w:rPr>
          <w:rFonts w:ascii="Arial" w:hAnsi="Arial" w:cs="Arial"/>
          <w:sz w:val="20"/>
          <w:szCs w:val="20"/>
        </w:rPr>
        <w:t>K/25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 xml:space="preserve">Płock, </w:t>
      </w:r>
      <w:r w:rsidR="00995A1B">
        <w:rPr>
          <w:rFonts w:ascii="Arial" w:hAnsi="Arial" w:cs="Arial"/>
          <w:sz w:val="20"/>
          <w:szCs w:val="20"/>
        </w:rPr>
        <w:t>26</w:t>
      </w:r>
      <w:r w:rsidR="004A6D6E">
        <w:rPr>
          <w:rFonts w:ascii="Arial" w:hAnsi="Arial" w:cs="Arial"/>
          <w:sz w:val="20"/>
          <w:szCs w:val="20"/>
        </w:rPr>
        <w:t xml:space="preserve"> listopada</w:t>
      </w:r>
      <w:r w:rsidR="00A10003" w:rsidRPr="00F4107D">
        <w:rPr>
          <w:rFonts w:ascii="Arial" w:hAnsi="Arial" w:cs="Arial"/>
          <w:sz w:val="20"/>
          <w:szCs w:val="20"/>
        </w:rPr>
        <w:t xml:space="preserve"> 202</w:t>
      </w:r>
      <w:r w:rsidR="006E6AF4" w:rsidRPr="00F4107D">
        <w:rPr>
          <w:rFonts w:ascii="Arial" w:hAnsi="Arial" w:cs="Arial"/>
          <w:sz w:val="20"/>
          <w:szCs w:val="20"/>
        </w:rPr>
        <w:t>5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4A6D6E" w:rsidRPr="004A6D6E" w:rsidRDefault="004A6D6E" w:rsidP="004A6D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A6D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4A6D6E" w:rsidRPr="004A6D6E" w:rsidRDefault="004A6D6E" w:rsidP="004A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A6D6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4A6D6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opieki pielęgniarskiej w Oddziale Psychiatrycznym w wymiarze do 144 godz./mieś. – 1 osoba</w:t>
      </w:r>
    </w:p>
    <w:p w:rsidR="004A6D6E" w:rsidRPr="004A6D6E" w:rsidRDefault="004A6D6E" w:rsidP="004A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A6D6E" w:rsidRPr="004A6D6E" w:rsidRDefault="004A6D6E" w:rsidP="004A6D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A6D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6D6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4A6D6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czynności pielęgniarki środowiskowej w Przychodni POZ przy ul. Miodowej 2 </w:t>
      </w:r>
      <w:r w:rsidRPr="004A6D6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w wymiarze do 135 godz./mieś. – 1 osoba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4A6D6E" w:rsidRPr="004A6D6E" w:rsidRDefault="004A6D6E" w:rsidP="004A6D6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A6D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4A6D6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4A6D6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przez lekarza stomatologa w Poradni stomatologicznej w wymiarze do 130 godz./mieś. – </w:t>
      </w:r>
      <w:r w:rsidRPr="004A6D6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1 osoba</w:t>
      </w:r>
    </w:p>
    <w:p w:rsidR="004A6D6E" w:rsidRPr="004A6D6E" w:rsidRDefault="004A6D6E" w:rsidP="004A6D6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A6D6E" w:rsidRPr="004A6D6E" w:rsidRDefault="004A6D6E" w:rsidP="004A6D6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A6D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6D6E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4A6D6E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radiodiagnostyki i wykonywanie badań w Pracowni Tomografii Komputerowej na rzecz pacjentów Udzielającego Zamówienia oraz opisywanie zdjęć RTG w sytuacji nagłego zastępstwa – 1 osoba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6D6E" w:rsidRPr="004A6D6E" w:rsidRDefault="004A6D6E" w:rsidP="004A6D6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A6D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A6D6E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4A6D6E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opieki pielęgniarskiej w Zakładzie Medycyny Szkolnej w wymiarze do 152 godz./mieś. – 1 osoba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6D6E" w:rsidRPr="004A6D6E" w:rsidRDefault="004A6D6E" w:rsidP="004A6D6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A6D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A6D6E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4A6D6E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opieki pielęgniarskiej w Zakładzie Medycyny Szkolnej w wymiarze do 90 godz./mieś./osobę – 2 osoby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4A6D6E" w:rsidRPr="004A6D6E" w:rsidRDefault="004A6D6E" w:rsidP="004A6D6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A6D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7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6D6E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4A6D6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w zakresie opieki pielęgniarskiej w Zakładzie Medycyny Szkolnej w wymiarze do 70 godz./mieś. – 1 osoba 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p w:rsidR="002829E7" w:rsidRDefault="002829E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134"/>
      </w:tblGrid>
      <w:tr w:rsidR="004A6D6E" w:rsidRPr="004A6D6E" w:rsidTr="004A6D6E">
        <w:trPr>
          <w:trHeight w:val="693"/>
        </w:trPr>
        <w:tc>
          <w:tcPr>
            <w:tcW w:w="6521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</w:tr>
      <w:tr w:rsidR="004A6D6E" w:rsidRPr="004A6D6E" w:rsidTr="004A6D6E">
        <w:trPr>
          <w:trHeight w:val="701"/>
        </w:trPr>
        <w:tc>
          <w:tcPr>
            <w:tcW w:w="6521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Adrmed</w:t>
            </w:r>
            <w:proofErr w:type="spellEnd"/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Usługi Ratowniczo-Pielęgniarskie Piotr Kapela</w:t>
            </w:r>
          </w:p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Sienkiewicza nr 8, lok. 12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09-200 Sierpc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4A6D6E" w:rsidRPr="004A6D6E" w:rsidTr="004A6D6E">
        <w:trPr>
          <w:trHeight w:val="681"/>
        </w:trPr>
        <w:tc>
          <w:tcPr>
            <w:tcW w:w="6521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Danuta Sikora </w:t>
            </w:r>
          </w:p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Dobrzyńska 28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  <w:tr w:rsidR="004A6D6E" w:rsidRPr="004A6D6E" w:rsidTr="004A6D6E">
        <w:trPr>
          <w:trHeight w:val="706"/>
        </w:trPr>
        <w:tc>
          <w:tcPr>
            <w:tcW w:w="6521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lastRenderedPageBreak/>
              <w:t>Małgorzata Rydzewska Indywidualna Praktyka Lekarska</w:t>
            </w:r>
          </w:p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Srebrna 28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09-408 Płock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</w:t>
            </w:r>
          </w:p>
        </w:tc>
      </w:tr>
      <w:tr w:rsidR="004A6D6E" w:rsidRPr="004A6D6E" w:rsidTr="004A6D6E">
        <w:trPr>
          <w:trHeight w:val="706"/>
        </w:trPr>
        <w:tc>
          <w:tcPr>
            <w:tcW w:w="6521" w:type="dxa"/>
            <w:shd w:val="clear" w:color="auto" w:fill="auto"/>
            <w:vAlign w:val="center"/>
          </w:tcPr>
          <w:p w:rsidR="004A6D6E" w:rsidRPr="007D3FED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7D3FE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Julia </w:t>
            </w:r>
            <w:proofErr w:type="spellStart"/>
            <w:r w:rsidRPr="007D3FE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Tuchalska-Czuroń</w:t>
            </w:r>
            <w:proofErr w:type="spellEnd"/>
          </w:p>
          <w:p w:rsidR="004A6D6E" w:rsidRPr="007D3FED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7D3FE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</w:t>
            </w:r>
          </w:p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zh-CN"/>
              </w:rPr>
            </w:pPr>
            <w:r w:rsidRPr="007D3FE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Chopina 45, 09-400 Płock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zh-CN"/>
              </w:rPr>
            </w:pPr>
            <w:r w:rsidRPr="007D3FE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</w:tc>
      </w:tr>
      <w:tr w:rsidR="004A6D6E" w:rsidRPr="004A6D6E" w:rsidTr="004A6D6E">
        <w:trPr>
          <w:trHeight w:val="706"/>
        </w:trPr>
        <w:tc>
          <w:tcPr>
            <w:tcW w:w="6521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Urszula </w:t>
            </w:r>
            <w:proofErr w:type="spellStart"/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Masiewicz</w:t>
            </w:r>
            <w:proofErr w:type="spellEnd"/>
          </w:p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Armii Krajowej 7/16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</w:t>
            </w:r>
          </w:p>
        </w:tc>
      </w:tr>
      <w:tr w:rsidR="004A6D6E" w:rsidRPr="004A6D6E" w:rsidTr="004A6D6E">
        <w:trPr>
          <w:trHeight w:val="706"/>
        </w:trPr>
        <w:tc>
          <w:tcPr>
            <w:tcW w:w="6521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Justyna </w:t>
            </w:r>
            <w:proofErr w:type="spellStart"/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Erszkowicz</w:t>
            </w:r>
            <w:proofErr w:type="spellEnd"/>
          </w:p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Chopina 64/49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6</w:t>
            </w:r>
          </w:p>
        </w:tc>
      </w:tr>
      <w:tr w:rsidR="004A6D6E" w:rsidRPr="004A6D6E" w:rsidTr="004A6D6E">
        <w:trPr>
          <w:trHeight w:val="706"/>
        </w:trPr>
        <w:tc>
          <w:tcPr>
            <w:tcW w:w="6521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Luiza Kosek</w:t>
            </w:r>
          </w:p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Północna 23/33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6</w:t>
            </w:r>
          </w:p>
        </w:tc>
      </w:tr>
      <w:tr w:rsidR="004A6D6E" w:rsidRPr="004A6D6E" w:rsidTr="004A6D6E">
        <w:trPr>
          <w:trHeight w:val="706"/>
        </w:trPr>
        <w:tc>
          <w:tcPr>
            <w:tcW w:w="6521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Małgorzata </w:t>
            </w:r>
            <w:proofErr w:type="spellStart"/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Szudrowicz</w:t>
            </w:r>
            <w:proofErr w:type="spellEnd"/>
          </w:p>
          <w:p w:rsidR="004A6D6E" w:rsidRPr="004A6D6E" w:rsidRDefault="004A6D6E" w:rsidP="004A6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Szarych Szeregów 21/12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D6E" w:rsidRPr="004A6D6E" w:rsidRDefault="004A6D6E" w:rsidP="004A6D6E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A6D6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7</w:t>
            </w:r>
          </w:p>
        </w:tc>
      </w:tr>
    </w:tbl>
    <w:p w:rsidR="00E96760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96760" w:rsidRPr="00F4107D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29E7" w:rsidRDefault="00A10003" w:rsidP="006701A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8A6245" w:rsidRDefault="008A6245" w:rsidP="008A6245">
      <w:pPr>
        <w:spacing w:after="0" w:line="240" w:lineRule="auto"/>
        <w:ind w:left="4820" w:hanging="425"/>
        <w:rPr>
          <w:rFonts w:ascii="Arial" w:hAnsi="Arial" w:cs="Arial"/>
          <w:sz w:val="20"/>
          <w:szCs w:val="20"/>
        </w:rPr>
      </w:pPr>
    </w:p>
    <w:p w:rsidR="00277177" w:rsidRPr="008A6245" w:rsidRDefault="00C06ABB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  <w:r w:rsidRPr="008A6245">
        <w:rPr>
          <w:rFonts w:ascii="Arial" w:hAnsi="Arial" w:cs="Arial"/>
          <w:b/>
          <w:sz w:val="20"/>
          <w:szCs w:val="20"/>
        </w:rPr>
        <w:t>Dokument zatwierdził:</w:t>
      </w:r>
    </w:p>
    <w:p w:rsidR="008A6245" w:rsidRPr="008A6245" w:rsidRDefault="008A6245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</w:p>
    <w:p w:rsidR="008A6245" w:rsidRPr="008A6245" w:rsidRDefault="008A6245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  <w:r w:rsidRPr="008A6245"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8A6245" w:rsidRPr="008A6245" w:rsidRDefault="008A6245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  <w:r w:rsidRPr="008A6245">
        <w:rPr>
          <w:rFonts w:ascii="Arial" w:hAnsi="Arial" w:cs="Arial"/>
          <w:b/>
          <w:sz w:val="20"/>
          <w:szCs w:val="20"/>
        </w:rPr>
        <w:t>Pani Anna Lewandowska – Wiceprezes Zarządu</w:t>
      </w:r>
    </w:p>
    <w:p w:rsidR="00C06ABB" w:rsidRPr="00F4107D" w:rsidRDefault="00C06ABB" w:rsidP="00C06ABB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06ABB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602D7"/>
    <w:rsid w:val="00173F0B"/>
    <w:rsid w:val="00277177"/>
    <w:rsid w:val="002829E7"/>
    <w:rsid w:val="003673C6"/>
    <w:rsid w:val="004152A4"/>
    <w:rsid w:val="004A6D6E"/>
    <w:rsid w:val="00504FBA"/>
    <w:rsid w:val="006701A9"/>
    <w:rsid w:val="006E6AF4"/>
    <w:rsid w:val="007D3FED"/>
    <w:rsid w:val="00801F76"/>
    <w:rsid w:val="008A6245"/>
    <w:rsid w:val="008C2F77"/>
    <w:rsid w:val="00995A1B"/>
    <w:rsid w:val="009964F3"/>
    <w:rsid w:val="009A45FB"/>
    <w:rsid w:val="009C452B"/>
    <w:rsid w:val="00A10003"/>
    <w:rsid w:val="00A92800"/>
    <w:rsid w:val="00AF29CC"/>
    <w:rsid w:val="00B16EF8"/>
    <w:rsid w:val="00C06ABB"/>
    <w:rsid w:val="00CE7E92"/>
    <w:rsid w:val="00E96760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9AE5BA5</Template>
  <TotalTime>184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78</cp:revision>
  <cp:lastPrinted>2025-11-21T10:08:00Z</cp:lastPrinted>
  <dcterms:created xsi:type="dcterms:W3CDTF">2013-12-31T07:25:00Z</dcterms:created>
  <dcterms:modified xsi:type="dcterms:W3CDTF">2025-11-26T07:13:00Z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