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801F76">
        <w:rPr>
          <w:rFonts w:ascii="Arial" w:hAnsi="Arial" w:cs="Arial"/>
          <w:sz w:val="20"/>
          <w:szCs w:val="20"/>
        </w:rPr>
        <w:t>1</w:t>
      </w:r>
      <w:r w:rsidR="001F0555">
        <w:rPr>
          <w:rFonts w:ascii="Arial" w:hAnsi="Arial" w:cs="Arial"/>
          <w:sz w:val="20"/>
          <w:szCs w:val="20"/>
        </w:rPr>
        <w:t>7</w:t>
      </w:r>
      <w:r w:rsidR="006E6AF4" w:rsidRPr="00F4107D">
        <w:rPr>
          <w:rFonts w:ascii="Arial" w:hAnsi="Arial" w:cs="Arial"/>
          <w:sz w:val="20"/>
          <w:szCs w:val="20"/>
        </w:rPr>
        <w:t>K/25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19 grudnia</w:t>
      </w:r>
      <w:r w:rsidR="001F0555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6E6AF4" w:rsidRPr="00F4107D">
        <w:rPr>
          <w:rFonts w:ascii="Arial" w:hAnsi="Arial" w:cs="Arial"/>
          <w:sz w:val="20"/>
          <w:szCs w:val="20"/>
        </w:rPr>
        <w:t>5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1F0555" w:rsidRPr="001F0555" w:rsidRDefault="001F0555" w:rsidP="001F05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F05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położnej środowiskowej w POZ Miodowa w wymiarze maksymalnie 80 godz./mieś. - 1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 xml:space="preserve">Zadanie nr 2 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położnej środowiskowej w POZ Miodowa w wymiarze maksymalnie 60 godz./mieś., a także pobieranie badań cytologicznych - 1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 xml:space="preserve">Zadanie nr 3 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POZ Miodowa w wymiarze maksymalnie 140 godz./mieś. - 1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4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POZ Zielona w wymiarze maksymalnie 120 godz./mieś.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5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wymiarze maksymalnie 90 godz./mieś./osobę – 2 osoby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6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wymiarze maksymalnie 100 godz./mieś.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zh-C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7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Oddziale Psychiatrycznym w wymiarze maksymalnie 84 godz./mieś.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8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czynności pielęgniarki anestezjologicznej w Oddziale Anestezjologii w wymiarze maksymalnie 120 godz./mieś.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 xml:space="preserve">Zadanie nr 9 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psychiatrii w Płockim Zakładzie Opieki Zdrowotnej Sp. z o.o., w tym pełnienie dyżurów lekarskich w Oddziale Psychiatrycznym i Izbie Przyjęć w wymiarze maksymalnie 168 godz./mieś.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10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psychiatrii w Płockim Zakładzie Opieki Zdrowotnej Sp. z o.o. w wymiarze maksymalnie 2000 pkt/mieś.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lastRenderedPageBreak/>
        <w:t>Zadanie nr 11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- Świadczenie usług zdrowotnych w zakresie nocnej i świątecznej opieki zdrowotnej udzielanej w warunkach ambulatoryjnych oraz w miejscu zamieszkania lub pobytu świadczeniobiorcy – świadczenia lekarskie do 144 godz./mieś. – 3 osoby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12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1F055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pełnienie dyżurów lekarskich w Oddziale Chirurgicznym i Oddziale Ortopedycznym </w:t>
      </w:r>
      <w:r w:rsidRPr="001F055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wymiarze maksymalnie 72 godz./mieś., w tym pełnienie dyżurów medycznych pod telefonem </w:t>
      </w:r>
      <w:r w:rsidRPr="001F0555">
        <w:rPr>
          <w:rFonts w:ascii="Arial" w:eastAsia="Times New Roman" w:hAnsi="Arial" w:cs="Arial"/>
          <w:sz w:val="20"/>
          <w:szCs w:val="20"/>
          <w:lang w:eastAsia="pl-PL"/>
        </w:rPr>
        <w:br/>
        <w:t>w wymiarze 3 dyżurów  w miesiącu – 2 osoby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13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– w zakresie operacyjnego usuwania zaćmy wraz z opieką pooperacyjną, a także udział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w prowadzonych postępowaniach wyjaśniających dotyczących skarg pacjentów Udzielającego Zamówienia - w tym sporządzania projektów odpowiedzi w aspekcie medycznym w toczących się postępowaniach wyjaśniających oraz toczących się postępowaniach sądowych – dotyczących świadczeń udzielanych na podstawie przedmiotowej umowy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 xml:space="preserve">Zadanie nr 14 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– wykonywanie badań profilaktycznych w Zakładzie Medycyny Pracy – wydawanie orzeczeń profilaktycznych – 130 orzeczeń/mieś., wydawanie orzeczeń do celów sanitarno-epidemiologicznych - 100 orzeczeń/mieś., świadczenia lekarskie w zakresie reumatologii w poradni reumatologicznej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w wymiarze 50 000 pkt/mieś. 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15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– w zakresie ginekologii i położnictwa w Oddziale Ginekologiczno-Położniczym, w tym pełnienie dyżurów lekarskich w wymiarze do 120 godz./mieś.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16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– lekarz podstawowej opieki zdrowotnej, posiadający uprawnienia do zbierania deklaracji pacjentów, świadczenie usług komercyjnych – Przychodnia Św. Trójcy w wymiarze do 140 godz./mieś., 50 porad kompleksowych w ramach opieki koordynowanej, udzielanie świadczeń zdrowotnych polegających na wykonaniu badania kwalifikacyjnego pacjenta w celu wykluczenia przeciwskazań do wykonywania szczepień przeciw COVID-19, HPV, grypie oraz szczepień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z programów profilaktycznych – 60 badań 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17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– przez lekarza w zakresie reumatologii w wymiarze do 120 godz./mieś.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18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– w zakresie ginekologii i położnictwa w Poradni Ginekologiczno-Położniczej przy ul. Miodowej 2 w wymiarze maksymalnie 10 000 punktów/mieś.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19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– w zakresie rehabilitacji udzielanej w warunkach ambulatoryjnych oraz w miejscu zamieszkania lub pobytu świadczeniodawcy w wymiarze maksymalnie 147 godz./mieś. – 1 osoba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b/>
          <w:kern w:val="3"/>
          <w:sz w:val="20"/>
          <w:szCs w:val="20"/>
          <w:lang w:eastAsia="pl-PL" w:bidi="hi-IN"/>
        </w:rPr>
        <w:t>Zadanie nr 20</w:t>
      </w:r>
    </w:p>
    <w:p w:rsidR="001F0555" w:rsidRPr="001F0555" w:rsidRDefault="001F0555" w:rsidP="001F0555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1F0555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1F055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– w zakresie opieki pielęgniarskiej w Poradni Otolaryngologicznej w Przychodni Św. Trójcy przy ul. Miodowej 2  w wymiarze maksymalnie 60 godz./mieś. – 1 osoba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417"/>
      </w:tblGrid>
      <w:tr w:rsidR="001F0555" w:rsidRPr="001F0555" w:rsidTr="001F0555">
        <w:trPr>
          <w:trHeight w:val="693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1F0555" w:rsidRPr="001F0555" w:rsidTr="001F0555">
        <w:trPr>
          <w:trHeight w:val="701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Szkolmowska</w:t>
            </w:r>
            <w:proofErr w:type="spellEnd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Anna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Dybowskiego 18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1F0555" w:rsidRPr="001F0555" w:rsidTr="001F0555">
        <w:trPr>
          <w:trHeight w:val="988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Karolina Wawrowska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Przeciszewo Kolonia 8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09-440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Staroźdreby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Teresa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Sabalska</w:t>
            </w:r>
            <w:proofErr w:type="spellEnd"/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Krakówka 19/1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09-401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Danuta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Chodubska</w:t>
            </w:r>
            <w:proofErr w:type="spellEnd"/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Chopina 61/36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09-407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Barbara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Ocicka</w:t>
            </w:r>
            <w:proofErr w:type="spellEnd"/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Al. Jana Pawła 72D m. 5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Płock 09-410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Małgorzata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Durlak</w:t>
            </w:r>
            <w:proofErr w:type="spellEnd"/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3-go Maja 11/9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Usługi Pielęgniarskie 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Mariola Szulecka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Gostynińska 20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09-550 Szczawin Kościelny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7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Aleksandra Wójcicka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Dworcowa 12/32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Urszula Królik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Jana Matejki 14 m. 24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91-402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Specjalistyczna Praktyka Lekarska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Magdalena Zalewska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Adamowa Góra 68K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56-512 Młodzieszyn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Mateusz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Turalski</w:t>
            </w:r>
            <w:proofErr w:type="spellEnd"/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Przyjazna 64a lok. 7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11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Praktyka lekarska Olaf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Dajlidzienko</w:t>
            </w:r>
            <w:proofErr w:type="spellEnd"/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Aniołowska 18K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95-100 Zgierz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11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Daria Dmochowska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Wacława Wojtyszki 79a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04-785 Warszawa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11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Prywatna Praktyka Ortopedyczna Grzegorz Tomaszewski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Wańkowicza 2 m. 196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02-796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Warszwa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12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Praktyka Lekarska 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Piotr Ceglarski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Ciepłownicza 1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98-300 Wieluń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12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 Tomasz Katański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Poleśna 13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13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Indywidualna Specjalistyczna Praktyka Lekarska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Joanna Bilska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Nowoosiedlowa</w:t>
            </w:r>
            <w:proofErr w:type="spellEnd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13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14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Praktyka Lekarska Barbara Krzemińska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Armii Krajowej 21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15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Joanna Brzezińska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Kazimierza Wielkiego 37/122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16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Maria Drzewiecka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Morykoniego</w:t>
            </w:r>
            <w:proofErr w:type="spellEnd"/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2/72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17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Łukasz Zieleniewski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3 Maja 19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18</w:t>
            </w:r>
          </w:p>
        </w:tc>
      </w:tr>
      <w:tr w:rsidR="001F0555" w:rsidRPr="001F0555" w:rsidTr="001F0555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Zielińska Małgorzata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Borowicka 17</w:t>
            </w:r>
          </w:p>
          <w:p w:rsidR="001F0555" w:rsidRPr="001F0555" w:rsidRDefault="001F0555" w:rsidP="001F0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09-408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555" w:rsidRPr="001F0555" w:rsidRDefault="001F0555" w:rsidP="001F055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F055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</w:t>
            </w:r>
          </w:p>
        </w:tc>
      </w:tr>
    </w:tbl>
    <w:p w:rsidR="002829E7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F0555" w:rsidRPr="001F0555" w:rsidRDefault="00A10003" w:rsidP="001F05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1F0555" w:rsidRPr="001F0555" w:rsidRDefault="001F0555" w:rsidP="001F0555">
      <w:pPr>
        <w:pStyle w:val="NormalnyWeb"/>
        <w:spacing w:after="0" w:line="240" w:lineRule="auto"/>
      </w:pPr>
      <w:r w:rsidRPr="001F0555">
        <w:rPr>
          <w:rFonts w:ascii="Arial" w:hAnsi="Arial" w:cs="Arial"/>
          <w:bCs/>
          <w:sz w:val="20"/>
          <w:szCs w:val="20"/>
          <w:u w:val="single"/>
        </w:rPr>
        <w:t>W zakresie zadania nr 19 nie złożono żadnej oferty</w:t>
      </w:r>
      <w:r w:rsidRPr="001F0555">
        <w:rPr>
          <w:rFonts w:ascii="Arial" w:hAnsi="Arial" w:cs="Arial"/>
          <w:bCs/>
          <w:sz w:val="20"/>
          <w:szCs w:val="20"/>
        </w:rPr>
        <w:t>.</w:t>
      </w:r>
    </w:p>
    <w:p w:rsidR="001F0555" w:rsidRDefault="001F0555" w:rsidP="001F0555">
      <w:pPr>
        <w:pStyle w:val="NormalnyWeb"/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W związku z powyższym Udzielający zamówienia informuje o unieważnieniu konkursu w zakresie zadania nr 19 na podstawie art. 150 ust.1 pkt 1) </w:t>
      </w:r>
      <w:r>
        <w:rPr>
          <w:rFonts w:ascii="Arial" w:hAnsi="Arial" w:cs="Arial"/>
          <w:color w:val="000000"/>
          <w:sz w:val="20"/>
          <w:szCs w:val="20"/>
        </w:rPr>
        <w:t>Ustawy z dnia 27 sierpnia 2004 r. o świadczeniach opieki zdrowotnej finansowanych ze środków publicznych.</w:t>
      </w:r>
    </w:p>
    <w:p w:rsidR="001F0555" w:rsidRDefault="001F0555" w:rsidP="001F0555">
      <w:pPr>
        <w:pStyle w:val="NormalnyWeb"/>
        <w:spacing w:after="0" w:line="240" w:lineRule="auto"/>
      </w:pPr>
    </w:p>
    <w:p w:rsidR="00277177" w:rsidRDefault="00C06ABB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  <w:r w:rsidRPr="008A6245">
        <w:rPr>
          <w:rFonts w:ascii="Arial" w:hAnsi="Arial" w:cs="Arial"/>
          <w:b/>
          <w:sz w:val="20"/>
          <w:szCs w:val="20"/>
        </w:rPr>
        <w:t>Dokument zatwierdził:</w:t>
      </w:r>
    </w:p>
    <w:p w:rsidR="00101E28" w:rsidRDefault="00101E28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101E28" w:rsidRPr="008A6245" w:rsidRDefault="00101E28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Wysocki – Wiceprezes Zarządu</w:t>
      </w:r>
      <w:bookmarkStart w:id="0" w:name="_GoBack"/>
      <w:bookmarkEnd w:id="0"/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01E28"/>
    <w:rsid w:val="00173F0B"/>
    <w:rsid w:val="001F0555"/>
    <w:rsid w:val="00277177"/>
    <w:rsid w:val="002829E7"/>
    <w:rsid w:val="003673C6"/>
    <w:rsid w:val="004152A4"/>
    <w:rsid w:val="004A6D6E"/>
    <w:rsid w:val="00504FBA"/>
    <w:rsid w:val="006701A9"/>
    <w:rsid w:val="006E6AF4"/>
    <w:rsid w:val="007D3FED"/>
    <w:rsid w:val="00801F76"/>
    <w:rsid w:val="008A6245"/>
    <w:rsid w:val="008C2F77"/>
    <w:rsid w:val="00995A1B"/>
    <w:rsid w:val="009964F3"/>
    <w:rsid w:val="009A45FB"/>
    <w:rsid w:val="009C452B"/>
    <w:rsid w:val="00A10003"/>
    <w:rsid w:val="00A92800"/>
    <w:rsid w:val="00AF29CC"/>
    <w:rsid w:val="00B16EF8"/>
    <w:rsid w:val="00C06ABB"/>
    <w:rsid w:val="00CE7E92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33C56EE8</Template>
  <TotalTime>188</TotalTime>
  <Pages>4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80</cp:revision>
  <cp:lastPrinted>2025-11-21T10:08:00Z</cp:lastPrinted>
  <dcterms:created xsi:type="dcterms:W3CDTF">2013-12-31T07:25:00Z</dcterms:created>
  <dcterms:modified xsi:type="dcterms:W3CDTF">2025-12-19T12:56:00Z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