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833FA2">
      <w:pPr>
        <w:tabs>
          <w:tab w:val="center" w:pos="4536"/>
          <w:tab w:val="right" w:pos="9072"/>
        </w:tabs>
        <w:spacing w:after="0" w:line="240" w:lineRule="auto"/>
      </w:pPr>
      <w:r>
        <w:rPr>
          <w:rFonts w:ascii="Arial" w:hAnsi="Arial" w:cs="Arial"/>
          <w:sz w:val="18"/>
          <w:szCs w:val="18"/>
        </w:rPr>
        <w:t>PZOZ/DZP/0705/02K/25</w:t>
      </w:r>
    </w:p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C84E08">
      <w:pPr>
        <w:spacing w:line="360" w:lineRule="auto"/>
        <w:jc w:val="right"/>
      </w:pPr>
      <w:r>
        <w:rPr>
          <w:rFonts w:ascii="Arial" w:hAnsi="Arial" w:cs="Arial"/>
          <w:sz w:val="18"/>
          <w:szCs w:val="18"/>
        </w:rPr>
        <w:t xml:space="preserve">Płock, </w:t>
      </w:r>
      <w:r w:rsidR="00D73886">
        <w:rPr>
          <w:rFonts w:ascii="Arial" w:hAnsi="Arial" w:cs="Arial"/>
          <w:sz w:val="18"/>
          <w:szCs w:val="18"/>
        </w:rPr>
        <w:t xml:space="preserve">23 stycznia </w:t>
      </w:r>
      <w:r w:rsidR="00833FA2">
        <w:rPr>
          <w:rFonts w:ascii="Arial" w:hAnsi="Arial" w:cs="Arial"/>
          <w:sz w:val="18"/>
          <w:szCs w:val="18"/>
        </w:rPr>
        <w:t>2025</w:t>
      </w:r>
      <w:r w:rsidR="00941CA2">
        <w:rPr>
          <w:rFonts w:ascii="Arial" w:hAnsi="Arial" w:cs="Arial"/>
          <w:sz w:val="18"/>
          <w:szCs w:val="18"/>
        </w:rPr>
        <w:t xml:space="preserve"> roku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Informacja 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Default="00941CA2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Płocki Zakład Opieki Zdrowotnej Sp. z o.o.  informuje, że w konkursie ofert w zakresie udzielania świadczeń zdrowotnych na rzecz pacjentów Płockiego Zakładu </w:t>
      </w:r>
      <w:r w:rsidR="00833FA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Opieki Zdrowotnej Sp. z o.o. 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w zakresie:</w:t>
      </w:r>
    </w:p>
    <w:p w:rsidR="00E04219" w:rsidRDefault="00E04219">
      <w:pPr>
        <w:spacing w:after="0" w:line="240" w:lineRule="auto"/>
        <w:jc w:val="both"/>
        <w:rPr>
          <w:sz w:val="18"/>
          <w:szCs w:val="18"/>
        </w:rPr>
      </w:pPr>
    </w:p>
    <w:p w:rsidR="00833FA2" w:rsidRPr="00833FA2" w:rsidRDefault="00833FA2" w:rsidP="00833FA2">
      <w:pPr>
        <w:spacing w:after="0" w:line="240" w:lineRule="auto"/>
        <w:rPr>
          <w:rFonts w:ascii="Calibri" w:eastAsia="Calibri" w:hAnsi="Calibri"/>
          <w:sz w:val="20"/>
          <w:szCs w:val="20"/>
        </w:rPr>
      </w:pPr>
      <w:r w:rsidRPr="00833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833FA2" w:rsidRPr="00833FA2" w:rsidRDefault="00833FA2" w:rsidP="00833FA2">
      <w:pPr>
        <w:spacing w:after="0" w:line="240" w:lineRule="auto"/>
        <w:jc w:val="both"/>
        <w:rPr>
          <w:rFonts w:ascii="Calibri" w:eastAsia="Calibri" w:hAnsi="Calibri"/>
          <w:sz w:val="20"/>
          <w:szCs w:val="20"/>
        </w:rPr>
      </w:pPr>
      <w:r w:rsidRPr="00833FA2">
        <w:rPr>
          <w:rFonts w:ascii="Arial" w:eastAsia="Calibri" w:hAnsi="Arial" w:cs="Arial"/>
          <w:bCs/>
          <w:sz w:val="20"/>
          <w:szCs w:val="20"/>
          <w:lang w:eastAsia="pl-PL"/>
        </w:rPr>
        <w:t xml:space="preserve">Udzielanie świadczeń zdrowotnych: na rzecz pacjentów Płockiego Zakładu Opieki Zdrowotnej </w:t>
      </w:r>
      <w:r w:rsidRPr="00833FA2">
        <w:rPr>
          <w:rFonts w:ascii="Arial" w:eastAsia="Calibri" w:hAnsi="Arial" w:cs="Arial"/>
          <w:bCs/>
          <w:sz w:val="20"/>
          <w:szCs w:val="20"/>
          <w:lang w:eastAsia="pl-PL"/>
        </w:rPr>
        <w:br/>
        <w:t>Sp. z o.o. w zakresie rehabilitacji medycznej w Pododdziale Rehabilitacji Narządu Ruchu – 5 dni w tygodniu (37 godz. 55 min./tydzień), w Oddziale Ortopedii (średnio 2 godz./tydzień), nadzór merytoryczny nad Centralnym Ośrodkiem Rehabilitacji przy ul. Tysiąclecia 13, pełnienie dyżurów na rzecz pacjentów Oddziału Chirurgicznego i Ortopedycznego (max. 3 dyżury miesięcznie) oraz świadczenie usług komercyjnych  - 1 osoba</w:t>
      </w:r>
    </w:p>
    <w:p w:rsidR="00833FA2" w:rsidRPr="00833FA2" w:rsidRDefault="00833FA2" w:rsidP="00833F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3FA2" w:rsidRPr="00833FA2" w:rsidRDefault="00833FA2" w:rsidP="00833FA2">
      <w:pPr>
        <w:spacing w:after="0" w:line="240" w:lineRule="auto"/>
        <w:rPr>
          <w:rFonts w:ascii="Calibri" w:eastAsia="Calibri" w:hAnsi="Calibri"/>
          <w:sz w:val="20"/>
          <w:szCs w:val="20"/>
        </w:rPr>
      </w:pPr>
      <w:r w:rsidRPr="00833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833FA2" w:rsidRPr="00833FA2" w:rsidRDefault="00833FA2" w:rsidP="00833FA2">
      <w:pPr>
        <w:spacing w:line="240" w:lineRule="auto"/>
        <w:jc w:val="both"/>
        <w:rPr>
          <w:rFonts w:ascii="Calibri" w:eastAsia="Calibri" w:hAnsi="Calibri"/>
          <w:sz w:val="20"/>
          <w:szCs w:val="20"/>
        </w:rPr>
      </w:pPr>
      <w:r w:rsidRPr="00833FA2">
        <w:rPr>
          <w:rFonts w:ascii="Arial" w:eastAsia="Calibri" w:hAnsi="Arial" w:cs="Arial"/>
          <w:bCs/>
          <w:sz w:val="20"/>
          <w:szCs w:val="20"/>
          <w:lang w:eastAsia="pl-PL"/>
        </w:rPr>
        <w:t xml:space="preserve">Udzielanie świadczeń zdrowotnych w zakresie nocnej i świątecznej opieki zdrowotnej udzielanej </w:t>
      </w:r>
      <w:r w:rsidRPr="00833FA2">
        <w:rPr>
          <w:rFonts w:ascii="Arial" w:eastAsia="Calibri" w:hAnsi="Arial" w:cs="Arial"/>
          <w:bCs/>
          <w:sz w:val="20"/>
          <w:szCs w:val="20"/>
          <w:lang w:eastAsia="pl-PL"/>
        </w:rPr>
        <w:br/>
        <w:t xml:space="preserve">w warunkach ambulatoryjnych oraz w miejscu zamieszkania lub pobytu świadczeniobiorcy – świadczenia pielęgniarskie do 120 godzin miesięcznie - </w:t>
      </w:r>
      <w:r w:rsidRPr="00833FA2">
        <w:rPr>
          <w:rFonts w:ascii="Arial" w:eastAsia="Calibri" w:hAnsi="Arial" w:cs="Arial"/>
          <w:bCs/>
          <w:sz w:val="20"/>
          <w:szCs w:val="20"/>
        </w:rPr>
        <w:t>1 osoba</w:t>
      </w:r>
    </w:p>
    <w:p w:rsidR="00833FA2" w:rsidRPr="00833FA2" w:rsidRDefault="00833FA2" w:rsidP="00833FA2">
      <w:pPr>
        <w:spacing w:after="0" w:line="240" w:lineRule="auto"/>
        <w:rPr>
          <w:rFonts w:ascii="Calibri" w:eastAsia="Calibri" w:hAnsi="Calibri"/>
          <w:sz w:val="20"/>
          <w:szCs w:val="20"/>
        </w:rPr>
      </w:pPr>
      <w:r w:rsidRPr="00833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833FA2" w:rsidRPr="00833FA2" w:rsidRDefault="00833FA2" w:rsidP="00833FA2">
      <w:pPr>
        <w:spacing w:after="0" w:line="240" w:lineRule="auto"/>
        <w:jc w:val="both"/>
        <w:rPr>
          <w:rFonts w:ascii="Calibri" w:eastAsia="Calibri" w:hAnsi="Calibri"/>
          <w:sz w:val="20"/>
          <w:szCs w:val="20"/>
        </w:rPr>
      </w:pPr>
      <w:r w:rsidRPr="00833FA2">
        <w:rPr>
          <w:rFonts w:ascii="Arial" w:eastAsia="Calibri" w:hAnsi="Arial" w:cs="Arial"/>
          <w:bCs/>
          <w:sz w:val="20"/>
          <w:szCs w:val="20"/>
          <w:lang w:eastAsia="pl-PL"/>
        </w:rPr>
        <w:t>Świadczenie usług zdrowotnych przez psychologa w Poradni Leczenia Uzależnień w wymiarze maksymalnie 1 800 punktów miesięcznie – 1 osoba</w:t>
      </w:r>
    </w:p>
    <w:p w:rsidR="00E04219" w:rsidRDefault="000A6379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941CA2">
        <w:rPr>
          <w:rFonts w:ascii="Arial" w:hAnsi="Arial" w:cs="Arial"/>
          <w:sz w:val="18"/>
          <w:szCs w:val="18"/>
        </w:rPr>
        <w:t>zostały wybrane oferty złożone przez</w:t>
      </w:r>
      <w:r w:rsidR="00941CA2">
        <w:rPr>
          <w:rFonts w:ascii="Arial" w:hAnsi="Arial" w:cs="Arial"/>
          <w:i/>
          <w:sz w:val="18"/>
          <w:szCs w:val="18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43"/>
        <w:gridCol w:w="8045"/>
      </w:tblGrid>
      <w:tr w:rsidR="00833FA2" w:rsidRPr="00833FA2" w:rsidTr="00833FA2">
        <w:trPr>
          <w:trHeight w:val="693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Nr zadania</w:t>
            </w:r>
          </w:p>
        </w:tc>
        <w:tc>
          <w:tcPr>
            <w:tcW w:w="4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Firma (nazwa) lub imię i nazwisko oraz adres Oferenta</w:t>
            </w:r>
          </w:p>
        </w:tc>
      </w:tr>
      <w:tr w:rsidR="00833FA2" w:rsidRPr="00833FA2" w:rsidTr="00833FA2">
        <w:trPr>
          <w:trHeight w:val="1105"/>
        </w:trPr>
        <w:tc>
          <w:tcPr>
            <w:tcW w:w="66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Specjalistyczny Gabinet Rehabilitacji Medycznej </w:t>
            </w:r>
          </w:p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Marek Więcek</w:t>
            </w:r>
          </w:p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Batalionu „Parasol” 22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09-410 Płock</w:t>
            </w:r>
          </w:p>
        </w:tc>
      </w:tr>
      <w:tr w:rsidR="00833FA2" w:rsidRPr="00833FA2" w:rsidTr="00833FA2">
        <w:trPr>
          <w:trHeight w:val="1105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Działalność Pielęgniarska</w:t>
            </w:r>
          </w:p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Małgorzata Olkiewicz</w:t>
            </w:r>
          </w:p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Ul. </w:t>
            </w:r>
            <w:proofErr w:type="spellStart"/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Gawareckiego</w:t>
            </w:r>
            <w:proofErr w:type="spellEnd"/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6/6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09-400 Płock</w:t>
            </w:r>
          </w:p>
        </w:tc>
      </w:tr>
      <w:tr w:rsidR="00833FA2" w:rsidRPr="00833FA2" w:rsidTr="00833FA2">
        <w:trPr>
          <w:trHeight w:val="1105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Porady psychologiczno-terapeutyczne Maria Fedryna</w:t>
            </w:r>
          </w:p>
          <w:p w:rsidR="00833FA2" w:rsidRPr="00833FA2" w:rsidRDefault="00833FA2" w:rsidP="00833F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Szpitalna nr 45a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833FA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09-400 Płock</w:t>
            </w:r>
          </w:p>
        </w:tc>
      </w:tr>
    </w:tbl>
    <w:p w:rsidR="00E04219" w:rsidRDefault="00E04219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04219" w:rsidRDefault="00941CA2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  <w:u w:val="single"/>
        </w:rPr>
        <w:t>Uzasadnienie wyboru oferty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Jedyne oferty złożone prawidłowo w postępowaniu, uznane za najkorzystniejsze, zgodnie z kryterium wyboru ofert.</w:t>
      </w:r>
    </w:p>
    <w:p w:rsidR="00E04219" w:rsidRDefault="00E0421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1F1C5B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C5B">
        <w:rPr>
          <w:rFonts w:ascii="Arial" w:hAnsi="Arial" w:cs="Arial"/>
          <w:b/>
          <w:sz w:val="20"/>
          <w:szCs w:val="20"/>
        </w:rPr>
        <w:t>Zatwierdził:</w:t>
      </w:r>
    </w:p>
    <w:p w:rsidR="00D73886" w:rsidRPr="001F1C5B" w:rsidRDefault="00D73886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Zarzadu</w:t>
      </w:r>
      <w:bookmarkStart w:id="0" w:name="_GoBack"/>
      <w:bookmarkEnd w:id="0"/>
    </w:p>
    <w:p w:rsidR="001F1C5B" w:rsidRPr="001F1C5B" w:rsidRDefault="001F1C5B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4219" w:rsidRDefault="00E042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4219" w:rsidRDefault="00E04219">
      <w:pPr>
        <w:widowControl w:val="0"/>
        <w:tabs>
          <w:tab w:val="left" w:pos="710"/>
        </w:tabs>
        <w:spacing w:after="0" w:line="240" w:lineRule="auto"/>
        <w:jc w:val="both"/>
      </w:pPr>
    </w:p>
    <w:sectPr w:rsidR="00E0421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>
    <w:nsid w:val="34C764A7"/>
    <w:multiLevelType w:val="multilevel"/>
    <w:tmpl w:val="649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6C7A24"/>
    <w:multiLevelType w:val="multilevel"/>
    <w:tmpl w:val="249CD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C26A36"/>
    <w:multiLevelType w:val="multilevel"/>
    <w:tmpl w:val="E16A456C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19"/>
    <w:rsid w:val="000A6379"/>
    <w:rsid w:val="001F1C5B"/>
    <w:rsid w:val="00512137"/>
    <w:rsid w:val="00833FA2"/>
    <w:rsid w:val="00941CA2"/>
    <w:rsid w:val="00C84E08"/>
    <w:rsid w:val="00D73886"/>
    <w:rsid w:val="00E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4CBF3EA0</Template>
  <TotalTime>176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25</cp:revision>
  <cp:lastPrinted>2024-12-19T10:10:00Z</cp:lastPrinted>
  <dcterms:created xsi:type="dcterms:W3CDTF">2017-03-28T10:58:00Z</dcterms:created>
  <dcterms:modified xsi:type="dcterms:W3CDTF">2025-01-23T11:35:00Z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